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E3F3" w14:textId="03E7C4E2" w:rsidR="00661D65" w:rsidRPr="00A77A62" w:rsidRDefault="00661D65" w:rsidP="00B01C82">
      <w:pPr>
        <w:tabs>
          <w:tab w:val="center" w:pos="4252"/>
          <w:tab w:val="right" w:pos="8504"/>
        </w:tabs>
        <w:suppressAutoHyphens/>
        <w:autoSpaceDN w:val="0"/>
        <w:spacing w:line="249" w:lineRule="auto"/>
        <w:rPr>
          <w:rFonts w:ascii="Arial" w:eastAsia="Times New Roman" w:hAnsi="Arial" w:cs="Arial"/>
          <w:b/>
          <w:bCs/>
          <w:kern w:val="3"/>
          <w:lang w:val="es-ES" w:eastAsia="es-ES"/>
        </w:rPr>
      </w:pPr>
    </w:p>
    <w:p w14:paraId="57EA56CE" w14:textId="77777777" w:rsidR="00250910" w:rsidRDefault="00250910" w:rsidP="0025091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E3AAC">
        <w:rPr>
          <w:rFonts w:ascii="Arial" w:hAnsi="Arial" w:cs="Arial"/>
          <w:b/>
          <w:bCs/>
        </w:rPr>
        <w:t>AVISO INFORMATIVO</w:t>
      </w:r>
    </w:p>
    <w:p w14:paraId="3B63DCDA" w14:textId="77777777" w:rsidR="00B03122" w:rsidRPr="006E3AAC" w:rsidRDefault="00B03122" w:rsidP="0025091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110CDB" w14:textId="77777777" w:rsidR="00250910" w:rsidRPr="00556860" w:rsidRDefault="00250910" w:rsidP="00250910">
      <w:pPr>
        <w:spacing w:after="0" w:line="240" w:lineRule="auto"/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6E3AAC">
        <w:rPr>
          <w:rFonts w:ascii="Arial" w:hAnsi="Arial" w:cs="Arial"/>
          <w:b/>
          <w:bCs/>
        </w:rPr>
        <w:t xml:space="preserve">LIMITA / NO LIMITA CONVOCATORIA A MIPYME </w:t>
      </w:r>
      <w:r w:rsidRPr="00556860">
        <w:rPr>
          <w:rFonts w:ascii="Arial" w:hAnsi="Arial" w:cs="Arial"/>
          <w:b/>
          <w:bCs/>
          <w:color w:val="2F5496" w:themeColor="accent1" w:themeShade="BF"/>
        </w:rPr>
        <w:t>(Escoger la opción según corresponda)</w:t>
      </w:r>
    </w:p>
    <w:p w14:paraId="2D2704A0" w14:textId="77777777" w:rsidR="00250910" w:rsidRPr="006E3AAC" w:rsidRDefault="00250910" w:rsidP="0025091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CE94A83" w14:textId="77777777" w:rsidR="00250910" w:rsidRPr="00556860" w:rsidRDefault="00250910" w:rsidP="00250910">
      <w:pPr>
        <w:spacing w:after="0" w:line="240" w:lineRule="auto"/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6E3AAC">
        <w:rPr>
          <w:rFonts w:ascii="Arial" w:hAnsi="Arial" w:cs="Arial"/>
          <w:b/>
          <w:bCs/>
        </w:rPr>
        <w:t xml:space="preserve">PROCESO DE SELECCIÓN DE LICITACIÓN PÚBLICA / SELECCIÓN ABREVIADA / CONCURSO DE MÉRITOS / MÍNIMA CUANTÍA </w:t>
      </w:r>
      <w:r w:rsidRPr="00556860">
        <w:rPr>
          <w:rFonts w:ascii="Arial" w:hAnsi="Arial" w:cs="Arial"/>
          <w:b/>
          <w:bCs/>
          <w:color w:val="2F5496" w:themeColor="accent1" w:themeShade="BF"/>
        </w:rPr>
        <w:t>(Escoger la modalidad según corresponda)</w:t>
      </w:r>
    </w:p>
    <w:p w14:paraId="2CDC5C02" w14:textId="046BDF86" w:rsidR="00250910" w:rsidRPr="006E3AAC" w:rsidRDefault="005B40BB" w:rsidP="005B40BB">
      <w:pPr>
        <w:tabs>
          <w:tab w:val="left" w:pos="8088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1CC27918" w14:textId="77777777" w:rsidR="00250910" w:rsidRPr="00556860" w:rsidRDefault="00250910" w:rsidP="00250910">
      <w:pPr>
        <w:spacing w:after="0" w:line="240" w:lineRule="auto"/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6E3AAC">
        <w:rPr>
          <w:rFonts w:ascii="Arial" w:hAnsi="Arial" w:cs="Arial"/>
          <w:b/>
          <w:bCs/>
        </w:rPr>
        <w:t xml:space="preserve">No. ATENEA-XX-XX-XXX-202X </w:t>
      </w:r>
      <w:r w:rsidRPr="00556860">
        <w:rPr>
          <w:rFonts w:ascii="Arial" w:hAnsi="Arial" w:cs="Arial"/>
          <w:b/>
          <w:bCs/>
          <w:color w:val="2F5496" w:themeColor="accent1" w:themeShade="BF"/>
        </w:rPr>
        <w:t>(Incluir la información de la numeración del proceso en la plataforma SECOP II)</w:t>
      </w:r>
    </w:p>
    <w:p w14:paraId="6BAC4251" w14:textId="77777777" w:rsidR="00250910" w:rsidRPr="00556860" w:rsidRDefault="00250910" w:rsidP="00250910">
      <w:pPr>
        <w:spacing w:after="0" w:line="240" w:lineRule="auto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4A790AE5" w14:textId="77777777" w:rsidR="00250910" w:rsidRPr="0097377A" w:rsidRDefault="00250910" w:rsidP="00250910">
      <w:pPr>
        <w:spacing w:after="0" w:line="240" w:lineRule="auto"/>
        <w:jc w:val="both"/>
        <w:rPr>
          <w:rFonts w:ascii="Arial" w:hAnsi="Arial" w:cs="Arial"/>
          <w:b/>
          <w:bCs/>
          <w:color w:val="00B0F0"/>
        </w:rPr>
      </w:pPr>
    </w:p>
    <w:p w14:paraId="20A3DB92" w14:textId="77777777" w:rsidR="00250910" w:rsidRPr="00556860" w:rsidRDefault="00250910" w:rsidP="00021632">
      <w:pPr>
        <w:spacing w:after="0" w:line="240" w:lineRule="auto"/>
        <w:jc w:val="both"/>
        <w:rPr>
          <w:rFonts w:ascii="Arial" w:eastAsia="Verdana" w:hAnsi="Arial" w:cs="Arial"/>
          <w:color w:val="4472C4" w:themeColor="accent1"/>
        </w:rPr>
      </w:pPr>
      <w:r w:rsidRPr="00556860">
        <w:rPr>
          <w:rFonts w:ascii="Arial" w:eastAsia="Verdana" w:hAnsi="Arial" w:cs="Arial"/>
          <w:color w:val="4472C4" w:themeColor="accent1"/>
        </w:rPr>
        <w:t>Para efectos del presente trámite se podrán utilizar cualquiera de las opciones mencionadas a continuación:</w:t>
      </w:r>
    </w:p>
    <w:p w14:paraId="492B247D" w14:textId="77777777" w:rsidR="00250910" w:rsidRPr="00556860" w:rsidRDefault="00250910" w:rsidP="00250910">
      <w:pPr>
        <w:spacing w:after="0" w:line="240" w:lineRule="auto"/>
        <w:jc w:val="both"/>
        <w:rPr>
          <w:rFonts w:ascii="Arial" w:eastAsia="Verdana" w:hAnsi="Arial" w:cs="Arial"/>
          <w:color w:val="4472C4" w:themeColor="accent1"/>
        </w:rPr>
      </w:pPr>
    </w:p>
    <w:p w14:paraId="1723AEF2" w14:textId="77777777" w:rsidR="00250910" w:rsidRPr="006E3AAC" w:rsidRDefault="00250910" w:rsidP="0025091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E3AAC">
        <w:rPr>
          <w:rFonts w:ascii="Arial" w:hAnsi="Arial" w:cs="Arial"/>
          <w:b/>
          <w:bCs/>
        </w:rPr>
        <w:t>Opción 1. – Solicitudes cumplen con los requisitos para limitar el proceso a MIPYME</w:t>
      </w:r>
    </w:p>
    <w:p w14:paraId="4EFB4418" w14:textId="77777777" w:rsidR="00250910" w:rsidRPr="006E3AAC" w:rsidRDefault="00250910" w:rsidP="00250910">
      <w:pPr>
        <w:spacing w:after="0" w:line="240" w:lineRule="auto"/>
        <w:jc w:val="both"/>
        <w:rPr>
          <w:rFonts w:ascii="Arial" w:hAnsi="Arial" w:cs="Arial"/>
        </w:rPr>
      </w:pPr>
    </w:p>
    <w:p w14:paraId="18701FD1" w14:textId="77777777" w:rsidR="00250910" w:rsidRPr="006E3AAC" w:rsidRDefault="00250910" w:rsidP="00250910">
      <w:pPr>
        <w:spacing w:after="0" w:line="240" w:lineRule="auto"/>
        <w:jc w:val="both"/>
        <w:rPr>
          <w:rFonts w:ascii="Arial" w:hAnsi="Arial" w:cs="Arial"/>
        </w:rPr>
      </w:pPr>
      <w:r w:rsidRPr="006E3AAC">
        <w:rPr>
          <w:rFonts w:ascii="Arial" w:hAnsi="Arial" w:cs="Arial"/>
        </w:rPr>
        <w:t xml:space="preserve">La Agencia Distrital para la Educación Superior, la Ciencia y la Tecnología – ATENEA, informa a los interesados que, conforme a lo previsto en el cronograma del proceso de selección para limitar la convocatoria a MIPYMES, se recibieron solicitudes de XXX (X) MIPYMES </w:t>
      </w:r>
      <w:r w:rsidRPr="00556860">
        <w:rPr>
          <w:rFonts w:ascii="Arial" w:hAnsi="Arial" w:cs="Arial"/>
          <w:b/>
          <w:bCs/>
          <w:color w:val="2F5496" w:themeColor="accent1" w:themeShade="BF"/>
        </w:rPr>
        <w:t>(</w:t>
      </w:r>
      <w:r w:rsidRPr="00556860">
        <w:rPr>
          <w:rFonts w:ascii="Arial" w:eastAsia="Verdana" w:hAnsi="Arial" w:cs="Arial"/>
          <w:color w:val="2F5496" w:themeColor="accent1" w:themeShade="BF"/>
        </w:rPr>
        <w:t>Señalar de acuerdo con la cantidad que hayan presentado solicitud)</w:t>
      </w:r>
      <w:r w:rsidRPr="00556860">
        <w:rPr>
          <w:rFonts w:ascii="Arial" w:hAnsi="Arial" w:cs="Arial"/>
          <w:color w:val="2F5496" w:themeColor="accent1" w:themeShade="BF"/>
        </w:rPr>
        <w:t xml:space="preserve"> </w:t>
      </w:r>
      <w:r w:rsidRPr="006E3AAC">
        <w:rPr>
          <w:rFonts w:ascii="Arial" w:hAnsi="Arial" w:cs="Arial"/>
        </w:rPr>
        <w:t xml:space="preserve">cumpliendo con los requisitos para ello, razón por la cual se dará aplicación a lo establecido en el artículo 2.2.1.2.4.2.2 del Decreto 1082 de 2015, modificado por el artículo 5º del Decreto 1860 de 2021, en el presente proceso de selección. </w:t>
      </w:r>
    </w:p>
    <w:p w14:paraId="20815943" w14:textId="77777777" w:rsidR="00250910" w:rsidRPr="006E3AAC" w:rsidRDefault="00250910" w:rsidP="00250910">
      <w:pPr>
        <w:spacing w:after="0" w:line="240" w:lineRule="auto"/>
        <w:jc w:val="both"/>
        <w:rPr>
          <w:rFonts w:ascii="Arial" w:hAnsi="Arial" w:cs="Arial"/>
        </w:rPr>
      </w:pPr>
    </w:p>
    <w:p w14:paraId="1D4A2BFE" w14:textId="77777777" w:rsidR="00250910" w:rsidRPr="006E3AAC" w:rsidRDefault="00250910" w:rsidP="00250910">
      <w:pPr>
        <w:spacing w:after="0" w:line="240" w:lineRule="auto"/>
        <w:jc w:val="both"/>
        <w:rPr>
          <w:rFonts w:ascii="Arial" w:hAnsi="Arial" w:cs="Arial"/>
        </w:rPr>
      </w:pPr>
      <w:r w:rsidRPr="006E3AAC">
        <w:rPr>
          <w:rFonts w:ascii="Arial" w:hAnsi="Arial" w:cs="Arial"/>
        </w:rPr>
        <w:t xml:space="preserve">En razón de lo anterior, se ha de indicar que al proceso sólo podrán presentar ofertas quienes ostenten la calidad de MIPYME. </w:t>
      </w:r>
    </w:p>
    <w:p w14:paraId="41868225" w14:textId="77777777" w:rsidR="00250910" w:rsidRPr="006E3AAC" w:rsidRDefault="00250910" w:rsidP="00250910">
      <w:pPr>
        <w:spacing w:after="0" w:line="240" w:lineRule="auto"/>
        <w:jc w:val="both"/>
        <w:rPr>
          <w:rFonts w:ascii="Arial" w:hAnsi="Arial" w:cs="Arial"/>
        </w:rPr>
      </w:pPr>
    </w:p>
    <w:p w14:paraId="603B9B3C" w14:textId="77777777" w:rsidR="00250910" w:rsidRPr="00556860" w:rsidRDefault="00250910" w:rsidP="00250910">
      <w:pPr>
        <w:spacing w:after="0" w:line="240" w:lineRule="auto"/>
        <w:jc w:val="both"/>
        <w:rPr>
          <w:rFonts w:ascii="Arial" w:hAnsi="Arial" w:cs="Arial"/>
          <w:b/>
          <w:bCs/>
          <w:color w:val="2F5496" w:themeColor="accent1" w:themeShade="BF"/>
        </w:rPr>
      </w:pPr>
      <w:r w:rsidRPr="006E3AAC">
        <w:rPr>
          <w:rFonts w:ascii="Arial" w:hAnsi="Arial" w:cs="Arial"/>
        </w:rPr>
        <w:t xml:space="preserve">Se expide a los </w:t>
      </w:r>
      <w:r w:rsidRPr="00556860">
        <w:rPr>
          <w:rFonts w:ascii="Arial" w:hAnsi="Arial" w:cs="Arial"/>
          <w:b/>
          <w:bCs/>
          <w:color w:val="2F5496" w:themeColor="accent1" w:themeShade="BF"/>
        </w:rPr>
        <w:t>XXX (X</w:t>
      </w:r>
      <w:r w:rsidRPr="00556860">
        <w:rPr>
          <w:rFonts w:ascii="Arial" w:hAnsi="Arial" w:cs="Arial"/>
          <w:color w:val="2F5496" w:themeColor="accent1" w:themeShade="BF"/>
        </w:rPr>
        <w:t xml:space="preserve">) </w:t>
      </w:r>
      <w:r w:rsidRPr="006E3AAC">
        <w:rPr>
          <w:rFonts w:ascii="Arial" w:hAnsi="Arial" w:cs="Arial"/>
        </w:rPr>
        <w:t xml:space="preserve">días del mes de </w:t>
      </w:r>
      <w:r w:rsidRPr="00556860">
        <w:rPr>
          <w:rFonts w:ascii="Arial" w:hAnsi="Arial" w:cs="Arial"/>
          <w:b/>
          <w:bCs/>
          <w:color w:val="2F5496" w:themeColor="accent1" w:themeShade="BF"/>
        </w:rPr>
        <w:t>XXX</w:t>
      </w:r>
      <w:r w:rsidRPr="006E3AAC">
        <w:rPr>
          <w:rFonts w:ascii="Arial" w:hAnsi="Arial" w:cs="Arial"/>
        </w:rPr>
        <w:t xml:space="preserve"> de 202</w:t>
      </w:r>
      <w:r w:rsidRPr="00556860">
        <w:rPr>
          <w:rFonts w:ascii="Arial" w:hAnsi="Arial" w:cs="Arial"/>
          <w:b/>
          <w:bCs/>
          <w:color w:val="2F5496" w:themeColor="accent1" w:themeShade="BF"/>
        </w:rPr>
        <w:t>X</w:t>
      </w:r>
      <w:r w:rsidRPr="00556860">
        <w:rPr>
          <w:rFonts w:ascii="Arial" w:hAnsi="Arial" w:cs="Arial"/>
          <w:color w:val="2F5496" w:themeColor="accent1" w:themeShade="BF"/>
        </w:rPr>
        <w:t xml:space="preserve">. </w:t>
      </w:r>
      <w:r w:rsidRPr="0097377A">
        <w:rPr>
          <w:rFonts w:ascii="Arial" w:hAnsi="Arial" w:cs="Arial"/>
          <w:color w:val="00B0F0"/>
        </w:rPr>
        <w:t>(</w:t>
      </w:r>
      <w:r w:rsidRPr="00556860">
        <w:rPr>
          <w:rFonts w:ascii="Arial" w:hAnsi="Arial" w:cs="Arial"/>
          <w:b/>
          <w:bCs/>
          <w:color w:val="2F5496" w:themeColor="accent1" w:themeShade="BF"/>
        </w:rPr>
        <w:t>Incluir la fecha en la cual se firma el documento y se debe publicar en la plataforma SECOP II en esta misma fecha)</w:t>
      </w:r>
    </w:p>
    <w:p w14:paraId="69BF25CF" w14:textId="77777777" w:rsidR="00250910" w:rsidRPr="00021632" w:rsidRDefault="00250910" w:rsidP="00250910">
      <w:pPr>
        <w:spacing w:after="0" w:line="240" w:lineRule="auto"/>
        <w:jc w:val="both"/>
        <w:rPr>
          <w:rFonts w:ascii="Arial" w:hAnsi="Arial" w:cs="Arial"/>
          <w:b/>
          <w:bCs/>
          <w:color w:val="767171" w:themeColor="background2" w:themeShade="80"/>
          <w:highlight w:val="cyan"/>
        </w:rPr>
      </w:pPr>
    </w:p>
    <w:p w14:paraId="651A6E4F" w14:textId="77777777" w:rsidR="00250910" w:rsidRPr="006E3AAC" w:rsidRDefault="00250910" w:rsidP="00250910">
      <w:pPr>
        <w:spacing w:after="0" w:line="240" w:lineRule="auto"/>
        <w:jc w:val="both"/>
        <w:rPr>
          <w:rFonts w:ascii="Arial" w:hAnsi="Arial" w:cs="Arial"/>
        </w:rPr>
      </w:pPr>
    </w:p>
    <w:p w14:paraId="4206AD0F" w14:textId="77777777" w:rsidR="00250910" w:rsidRPr="006E3AAC" w:rsidRDefault="00250910" w:rsidP="0025091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E3AAC">
        <w:rPr>
          <w:rFonts w:ascii="Arial" w:hAnsi="Arial" w:cs="Arial"/>
          <w:b/>
          <w:bCs/>
        </w:rPr>
        <w:t>Opción 2. – Solicitudes no cumplen con los requisitos para limitar el proceso a MIPYME</w:t>
      </w:r>
    </w:p>
    <w:p w14:paraId="1529E28E" w14:textId="77777777" w:rsidR="00250910" w:rsidRPr="006E3AAC" w:rsidRDefault="00250910" w:rsidP="00250910">
      <w:pPr>
        <w:spacing w:after="0" w:line="240" w:lineRule="auto"/>
        <w:jc w:val="both"/>
        <w:rPr>
          <w:rFonts w:ascii="Arial" w:hAnsi="Arial" w:cs="Arial"/>
        </w:rPr>
      </w:pPr>
    </w:p>
    <w:p w14:paraId="02E52DB8" w14:textId="77777777" w:rsidR="00250910" w:rsidRPr="006E3AAC" w:rsidRDefault="00250910" w:rsidP="00250910">
      <w:pPr>
        <w:spacing w:after="0" w:line="240" w:lineRule="auto"/>
        <w:jc w:val="both"/>
        <w:rPr>
          <w:rFonts w:ascii="Arial" w:hAnsi="Arial" w:cs="Arial"/>
        </w:rPr>
      </w:pPr>
      <w:r w:rsidRPr="006E3AAC">
        <w:rPr>
          <w:rFonts w:ascii="Arial" w:hAnsi="Arial" w:cs="Arial"/>
        </w:rPr>
        <w:t xml:space="preserve">La Agencia Distrital para la Educación Superior, la Ciencia y la Tecnología – ATENEA, informa a los interesados que, conforme a lo previsto en el cronograma del proceso de selección para limitar la convocatoria a MIPYMES, se recibieron solicitudes de </w:t>
      </w:r>
      <w:r w:rsidRPr="00556860">
        <w:rPr>
          <w:rFonts w:ascii="Arial" w:hAnsi="Arial" w:cs="Arial"/>
          <w:b/>
          <w:bCs/>
          <w:color w:val="2F5496" w:themeColor="accent1" w:themeShade="BF"/>
        </w:rPr>
        <w:t>XXX (X)</w:t>
      </w:r>
      <w:r w:rsidRPr="00556860">
        <w:rPr>
          <w:rFonts w:ascii="Arial" w:hAnsi="Arial" w:cs="Arial"/>
          <w:color w:val="2F5496" w:themeColor="accent1" w:themeShade="BF"/>
        </w:rPr>
        <w:t xml:space="preserve"> </w:t>
      </w:r>
      <w:r w:rsidRPr="006E3AAC">
        <w:rPr>
          <w:rFonts w:ascii="Arial" w:hAnsi="Arial" w:cs="Arial"/>
        </w:rPr>
        <w:t xml:space="preserve">MIPYMES </w:t>
      </w:r>
      <w:r w:rsidRPr="00556860">
        <w:rPr>
          <w:rFonts w:ascii="Arial" w:hAnsi="Arial" w:cs="Arial"/>
          <w:b/>
          <w:bCs/>
          <w:color w:val="2F5496" w:themeColor="accent1" w:themeShade="BF"/>
        </w:rPr>
        <w:t>(Señalar de acuerdo con la cantidad que hayan presentado solicitud)</w:t>
      </w:r>
      <w:r w:rsidRPr="00556860">
        <w:rPr>
          <w:rFonts w:ascii="Arial" w:hAnsi="Arial" w:cs="Arial"/>
          <w:color w:val="2F5496" w:themeColor="accent1" w:themeShade="BF"/>
        </w:rPr>
        <w:t xml:space="preserve">, </w:t>
      </w:r>
      <w:r w:rsidRPr="006E3AAC">
        <w:rPr>
          <w:rFonts w:ascii="Arial" w:hAnsi="Arial" w:cs="Arial"/>
        </w:rPr>
        <w:t xml:space="preserve">las cuales no acreditaron los requisitos para el efecto, establecidos en el artículo 2.2.1.2.4.2.2 del Decreto 1082 de 2015, modificado por el artículo 5º del Decreto 1860 de 2021. </w:t>
      </w:r>
    </w:p>
    <w:p w14:paraId="2D178DF0" w14:textId="77777777" w:rsidR="00250910" w:rsidRDefault="00250910" w:rsidP="00250910">
      <w:pPr>
        <w:spacing w:after="0" w:line="240" w:lineRule="auto"/>
        <w:jc w:val="both"/>
        <w:rPr>
          <w:rFonts w:ascii="Arial" w:hAnsi="Arial" w:cs="Arial"/>
        </w:rPr>
      </w:pPr>
    </w:p>
    <w:p w14:paraId="04A08EBC" w14:textId="77777777" w:rsidR="00B01C82" w:rsidRPr="006E3AAC" w:rsidRDefault="00B01C82" w:rsidP="00250910">
      <w:pPr>
        <w:spacing w:after="0" w:line="240" w:lineRule="auto"/>
        <w:jc w:val="both"/>
        <w:rPr>
          <w:rFonts w:ascii="Arial" w:hAnsi="Arial" w:cs="Arial"/>
        </w:rPr>
      </w:pPr>
    </w:p>
    <w:p w14:paraId="7BACFC77" w14:textId="77777777" w:rsidR="00250910" w:rsidRPr="006E3AAC" w:rsidRDefault="00250910" w:rsidP="00250910">
      <w:pPr>
        <w:spacing w:after="0" w:line="240" w:lineRule="auto"/>
        <w:jc w:val="both"/>
        <w:rPr>
          <w:rFonts w:ascii="Arial" w:hAnsi="Arial" w:cs="Arial"/>
        </w:rPr>
      </w:pPr>
      <w:r w:rsidRPr="006E3AAC">
        <w:rPr>
          <w:rFonts w:ascii="Arial" w:hAnsi="Arial" w:cs="Arial"/>
        </w:rPr>
        <w:t>Así las cosas, se ha de indicar que al proceso podrá presentar oferta cualquier interesado.</w:t>
      </w:r>
    </w:p>
    <w:p w14:paraId="365E4EA0" w14:textId="77777777" w:rsidR="00250910" w:rsidRPr="006E3AAC" w:rsidRDefault="00250910" w:rsidP="00250910">
      <w:pPr>
        <w:spacing w:after="0" w:line="240" w:lineRule="auto"/>
        <w:jc w:val="both"/>
        <w:rPr>
          <w:rFonts w:ascii="Arial" w:hAnsi="Arial" w:cs="Arial"/>
        </w:rPr>
      </w:pPr>
    </w:p>
    <w:p w14:paraId="5AFB3175" w14:textId="77777777" w:rsidR="00250910" w:rsidRPr="00556860" w:rsidRDefault="00250910" w:rsidP="00250910">
      <w:pPr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  <w:r w:rsidRPr="006E3AAC">
        <w:rPr>
          <w:rFonts w:ascii="Arial" w:hAnsi="Arial" w:cs="Arial"/>
        </w:rPr>
        <w:t xml:space="preserve">Se expide a los </w:t>
      </w:r>
      <w:r w:rsidRPr="00556860">
        <w:rPr>
          <w:rFonts w:ascii="Arial" w:hAnsi="Arial" w:cs="Arial"/>
          <w:b/>
          <w:bCs/>
          <w:color w:val="2F5496" w:themeColor="accent1" w:themeShade="BF"/>
        </w:rPr>
        <w:t>XXX (X)</w:t>
      </w:r>
      <w:r w:rsidRPr="00556860">
        <w:rPr>
          <w:rFonts w:ascii="Arial" w:hAnsi="Arial" w:cs="Arial"/>
          <w:color w:val="2F5496" w:themeColor="accent1" w:themeShade="BF"/>
        </w:rPr>
        <w:t xml:space="preserve"> </w:t>
      </w:r>
      <w:r w:rsidRPr="006E3AAC">
        <w:rPr>
          <w:rFonts w:ascii="Arial" w:hAnsi="Arial" w:cs="Arial"/>
        </w:rPr>
        <w:t xml:space="preserve">días del mes de </w:t>
      </w:r>
      <w:r w:rsidRPr="00556860">
        <w:rPr>
          <w:rFonts w:ascii="Arial" w:hAnsi="Arial" w:cs="Arial"/>
          <w:b/>
          <w:bCs/>
          <w:color w:val="2F5496" w:themeColor="accent1" w:themeShade="BF"/>
        </w:rPr>
        <w:t>XXX</w:t>
      </w:r>
      <w:r w:rsidRPr="00E44F7B">
        <w:rPr>
          <w:rFonts w:ascii="Arial" w:hAnsi="Arial" w:cs="Arial"/>
          <w:b/>
          <w:bCs/>
        </w:rPr>
        <w:t xml:space="preserve"> </w:t>
      </w:r>
      <w:r w:rsidRPr="006E3AAC">
        <w:rPr>
          <w:rFonts w:ascii="Arial" w:hAnsi="Arial" w:cs="Arial"/>
        </w:rPr>
        <w:t>de 202</w:t>
      </w:r>
      <w:r w:rsidRPr="00556860">
        <w:rPr>
          <w:rFonts w:ascii="Arial" w:hAnsi="Arial" w:cs="Arial"/>
          <w:b/>
          <w:bCs/>
          <w:color w:val="2F5496" w:themeColor="accent1" w:themeShade="BF"/>
        </w:rPr>
        <w:t>X</w:t>
      </w:r>
      <w:r w:rsidRPr="006E3AAC">
        <w:rPr>
          <w:rFonts w:ascii="Arial" w:hAnsi="Arial" w:cs="Arial"/>
        </w:rPr>
        <w:t xml:space="preserve">. </w:t>
      </w:r>
      <w:r w:rsidRPr="00556860">
        <w:rPr>
          <w:rFonts w:ascii="Arial" w:hAnsi="Arial" w:cs="Arial"/>
          <w:b/>
          <w:bCs/>
          <w:color w:val="2F5496" w:themeColor="accent1" w:themeShade="BF"/>
        </w:rPr>
        <w:t>(Incluir la fecha en la cual se firma el documento y se debe publicar en la plataforma SECOP II en esta misma fecha)</w:t>
      </w:r>
    </w:p>
    <w:p w14:paraId="71A52D78" w14:textId="77777777" w:rsidR="00250910" w:rsidRPr="00556860" w:rsidRDefault="00250910" w:rsidP="00250910">
      <w:pPr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68CE37DF" w14:textId="77777777" w:rsidR="00250910" w:rsidRPr="006E3AAC" w:rsidRDefault="00250910" w:rsidP="0025091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E3AAC">
        <w:rPr>
          <w:rFonts w:ascii="Arial" w:hAnsi="Arial" w:cs="Arial"/>
          <w:b/>
          <w:bCs/>
        </w:rPr>
        <w:t>Opción 3. – No se recibieron solicitudes para limitar el proceso a MIPYME</w:t>
      </w:r>
    </w:p>
    <w:p w14:paraId="4A4259C7" w14:textId="77777777" w:rsidR="00250910" w:rsidRPr="006E3AAC" w:rsidRDefault="00250910" w:rsidP="00250910">
      <w:pPr>
        <w:spacing w:after="0" w:line="240" w:lineRule="auto"/>
        <w:jc w:val="both"/>
        <w:rPr>
          <w:rFonts w:ascii="Arial" w:hAnsi="Arial" w:cs="Arial"/>
        </w:rPr>
      </w:pPr>
    </w:p>
    <w:p w14:paraId="6E7AF31E" w14:textId="77777777" w:rsidR="00250910" w:rsidRPr="006E3AAC" w:rsidRDefault="00250910" w:rsidP="00250910">
      <w:pPr>
        <w:spacing w:after="0" w:line="240" w:lineRule="auto"/>
        <w:jc w:val="both"/>
        <w:rPr>
          <w:rFonts w:ascii="Arial" w:hAnsi="Arial" w:cs="Arial"/>
        </w:rPr>
      </w:pPr>
      <w:r w:rsidRPr="006E3AAC">
        <w:rPr>
          <w:rFonts w:ascii="Arial" w:hAnsi="Arial" w:cs="Arial"/>
        </w:rPr>
        <w:t xml:space="preserve">La Agencia Distrital para la Educación Superior, la Ciencia y la Tecnología – ATENEA, informa a los interesados que, conforme a lo previsto en el cronograma del proceso de selección para limitar la convocatoria a MIPYMES, a la fecha señalada no se recibieron solicitudes para limitar la convocatoria a MIPYMES, de acuerdo con los requisitos establecidos en el artículo 2.2.1.2.4.2.2 del Decreto 1082 de 2015, modificado por el artículo 5º del Decreto 1860 de 2021. </w:t>
      </w:r>
    </w:p>
    <w:p w14:paraId="7DCDBF34" w14:textId="77777777" w:rsidR="00250910" w:rsidRPr="006E3AAC" w:rsidRDefault="00250910" w:rsidP="00250910">
      <w:pPr>
        <w:spacing w:after="0" w:line="240" w:lineRule="auto"/>
        <w:jc w:val="both"/>
        <w:rPr>
          <w:rFonts w:ascii="Arial" w:hAnsi="Arial" w:cs="Arial"/>
        </w:rPr>
      </w:pPr>
    </w:p>
    <w:p w14:paraId="592D3117" w14:textId="77777777" w:rsidR="00250910" w:rsidRPr="006E3AAC" w:rsidRDefault="00250910" w:rsidP="00250910">
      <w:pPr>
        <w:spacing w:after="0" w:line="240" w:lineRule="auto"/>
        <w:jc w:val="both"/>
        <w:rPr>
          <w:rFonts w:ascii="Arial" w:hAnsi="Arial" w:cs="Arial"/>
        </w:rPr>
      </w:pPr>
      <w:r w:rsidRPr="006E3AAC">
        <w:rPr>
          <w:rFonts w:ascii="Arial" w:hAnsi="Arial" w:cs="Arial"/>
        </w:rPr>
        <w:t>Así las cosas, se ha de indicar que al proceso podrá presentar oferta cualquier interesado.</w:t>
      </w:r>
    </w:p>
    <w:p w14:paraId="35C11B4B" w14:textId="77777777" w:rsidR="00250910" w:rsidRPr="006E3AAC" w:rsidRDefault="00250910" w:rsidP="00250910">
      <w:pPr>
        <w:spacing w:after="0" w:line="240" w:lineRule="auto"/>
        <w:jc w:val="both"/>
        <w:rPr>
          <w:rFonts w:ascii="Arial" w:hAnsi="Arial" w:cs="Arial"/>
        </w:rPr>
      </w:pPr>
    </w:p>
    <w:p w14:paraId="4C40E137" w14:textId="77777777" w:rsidR="00250910" w:rsidRPr="00556860" w:rsidRDefault="00250910" w:rsidP="00250910">
      <w:pPr>
        <w:spacing w:after="0" w:line="240" w:lineRule="auto"/>
        <w:jc w:val="both"/>
        <w:rPr>
          <w:rFonts w:ascii="Arial" w:hAnsi="Arial" w:cs="Arial"/>
          <w:b/>
          <w:bCs/>
          <w:color w:val="2F5496" w:themeColor="accent1" w:themeShade="BF"/>
        </w:rPr>
      </w:pPr>
      <w:r w:rsidRPr="006E3AAC">
        <w:rPr>
          <w:rFonts w:ascii="Arial" w:hAnsi="Arial" w:cs="Arial"/>
        </w:rPr>
        <w:t xml:space="preserve">Se expide a los </w:t>
      </w:r>
      <w:r w:rsidRPr="00556860">
        <w:rPr>
          <w:rFonts w:ascii="Arial" w:hAnsi="Arial" w:cs="Arial"/>
          <w:b/>
          <w:bCs/>
          <w:color w:val="2F5496" w:themeColor="accent1" w:themeShade="BF"/>
        </w:rPr>
        <w:t>XXX (X)</w:t>
      </w:r>
      <w:r w:rsidRPr="00556860">
        <w:rPr>
          <w:rFonts w:ascii="Arial" w:hAnsi="Arial" w:cs="Arial"/>
          <w:color w:val="2F5496" w:themeColor="accent1" w:themeShade="BF"/>
        </w:rPr>
        <w:t xml:space="preserve"> </w:t>
      </w:r>
      <w:r w:rsidRPr="006E3AAC">
        <w:rPr>
          <w:rFonts w:ascii="Arial" w:hAnsi="Arial" w:cs="Arial"/>
        </w:rPr>
        <w:t xml:space="preserve">días del mes de </w:t>
      </w:r>
      <w:r w:rsidRPr="00556860">
        <w:rPr>
          <w:rFonts w:ascii="Arial" w:hAnsi="Arial" w:cs="Arial"/>
          <w:b/>
          <w:bCs/>
          <w:color w:val="2F5496" w:themeColor="accent1" w:themeShade="BF"/>
        </w:rPr>
        <w:t>XXX</w:t>
      </w:r>
      <w:r w:rsidRPr="006E3AAC">
        <w:rPr>
          <w:rFonts w:ascii="Arial" w:hAnsi="Arial" w:cs="Arial"/>
        </w:rPr>
        <w:t xml:space="preserve"> de 202</w:t>
      </w:r>
      <w:r w:rsidRPr="00556860">
        <w:rPr>
          <w:rFonts w:ascii="Arial" w:hAnsi="Arial" w:cs="Arial"/>
          <w:b/>
          <w:bCs/>
          <w:color w:val="2F5496" w:themeColor="accent1" w:themeShade="BF"/>
        </w:rPr>
        <w:t>X</w:t>
      </w:r>
      <w:r w:rsidRPr="00556860">
        <w:rPr>
          <w:rFonts w:ascii="Arial" w:hAnsi="Arial" w:cs="Arial"/>
          <w:color w:val="2F5496" w:themeColor="accent1" w:themeShade="BF"/>
        </w:rPr>
        <w:t xml:space="preserve">. </w:t>
      </w:r>
      <w:r w:rsidRPr="00556860">
        <w:rPr>
          <w:rFonts w:ascii="Arial" w:hAnsi="Arial" w:cs="Arial"/>
          <w:b/>
          <w:bCs/>
          <w:color w:val="2F5496" w:themeColor="accent1" w:themeShade="BF"/>
        </w:rPr>
        <w:t>(Incluir la fecha en la cual se firma el documento y se debe publicar en la plataforma SECOP II en esta misma fecha)</w:t>
      </w:r>
    </w:p>
    <w:p w14:paraId="700CD411" w14:textId="77777777" w:rsidR="00250910" w:rsidRPr="00556860" w:rsidRDefault="00250910" w:rsidP="00250910">
      <w:pPr>
        <w:spacing w:after="0" w:line="240" w:lineRule="auto"/>
        <w:jc w:val="both"/>
        <w:rPr>
          <w:rFonts w:ascii="Arial" w:hAnsi="Arial" w:cs="Arial"/>
          <w:b/>
          <w:bCs/>
          <w:color w:val="2F5496" w:themeColor="accent1" w:themeShade="BF"/>
          <w:highlight w:val="cyan"/>
        </w:rPr>
      </w:pPr>
    </w:p>
    <w:p w14:paraId="37308F41" w14:textId="77777777" w:rsidR="00250910" w:rsidRPr="006E3AAC" w:rsidRDefault="00250910" w:rsidP="00250910">
      <w:pPr>
        <w:spacing w:after="0" w:line="240" w:lineRule="auto"/>
        <w:jc w:val="both"/>
        <w:rPr>
          <w:rFonts w:ascii="Arial" w:hAnsi="Arial" w:cs="Arial"/>
        </w:rPr>
      </w:pPr>
    </w:p>
    <w:p w14:paraId="5CF48CD9" w14:textId="77777777" w:rsidR="00250910" w:rsidRPr="006E3AAC" w:rsidRDefault="00250910" w:rsidP="0025091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E3AAC">
        <w:rPr>
          <w:rFonts w:ascii="Arial" w:hAnsi="Arial" w:cs="Arial"/>
          <w:b/>
          <w:bCs/>
        </w:rPr>
        <w:t>XXX</w:t>
      </w:r>
    </w:p>
    <w:p w14:paraId="2CCC51AD" w14:textId="77777777" w:rsidR="00250910" w:rsidRPr="006E3AAC" w:rsidRDefault="00250910" w:rsidP="0025091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E3AAC">
        <w:rPr>
          <w:rFonts w:ascii="Arial" w:hAnsi="Arial" w:cs="Arial"/>
          <w:b/>
          <w:bCs/>
        </w:rPr>
        <w:t>GERENTE DE GESTIÓN CORPORATIVA</w:t>
      </w:r>
    </w:p>
    <w:p w14:paraId="35662274" w14:textId="77777777" w:rsidR="00250910" w:rsidRPr="006E3AAC" w:rsidRDefault="00250910" w:rsidP="0025091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E3AAC">
        <w:rPr>
          <w:rFonts w:ascii="Arial" w:hAnsi="Arial" w:cs="Arial"/>
          <w:b/>
          <w:bCs/>
        </w:rPr>
        <w:t>ORDENADOR(A) DEL GASTO</w:t>
      </w:r>
    </w:p>
    <w:p w14:paraId="2A44965B" w14:textId="77777777" w:rsidR="00250910" w:rsidRPr="00556860" w:rsidRDefault="00250910" w:rsidP="00250910">
      <w:pPr>
        <w:spacing w:after="0" w:line="240" w:lineRule="auto"/>
        <w:jc w:val="center"/>
        <w:rPr>
          <w:rFonts w:ascii="Arial" w:hAnsi="Arial" w:cs="Arial"/>
          <w:b/>
          <w:bCs/>
          <w:color w:val="2F5496" w:themeColor="accent1" w:themeShade="BF"/>
          <w:highlight w:val="cyan"/>
        </w:rPr>
      </w:pPr>
      <w:r w:rsidRPr="00556860">
        <w:rPr>
          <w:rFonts w:ascii="Arial" w:hAnsi="Arial" w:cs="Arial"/>
          <w:b/>
          <w:bCs/>
          <w:color w:val="2F5496" w:themeColor="accent1" w:themeShade="BF"/>
        </w:rPr>
        <w:t>(Indicar el nombre de la persona nombrada y posesionada en el cargo)</w:t>
      </w:r>
    </w:p>
    <w:p w14:paraId="2448EF36" w14:textId="77777777" w:rsidR="00250910" w:rsidRPr="00556860" w:rsidRDefault="00250910" w:rsidP="00250910">
      <w:pPr>
        <w:spacing w:after="0" w:line="240" w:lineRule="auto"/>
        <w:jc w:val="center"/>
        <w:rPr>
          <w:rFonts w:ascii="Arial" w:hAnsi="Arial" w:cs="Arial"/>
          <w:b/>
          <w:bCs/>
          <w:color w:val="2F5496" w:themeColor="accent1" w:themeShade="BF"/>
        </w:rPr>
      </w:pPr>
    </w:p>
    <w:p w14:paraId="1D0DAF67" w14:textId="77777777" w:rsidR="00250910" w:rsidRPr="00556860" w:rsidRDefault="00250910" w:rsidP="00250910">
      <w:pPr>
        <w:spacing w:after="0" w:line="240" w:lineRule="auto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310ED284" w14:textId="77777777" w:rsidR="00250910" w:rsidRPr="00556860" w:rsidRDefault="00250910" w:rsidP="00E44F7B">
      <w:pPr>
        <w:spacing w:after="0" w:line="240" w:lineRule="auto"/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556860">
        <w:rPr>
          <w:rFonts w:ascii="Arial" w:hAnsi="Arial" w:cs="Arial"/>
          <w:b/>
          <w:bCs/>
          <w:color w:val="2F5496" w:themeColor="accent1" w:themeShade="BF"/>
        </w:rPr>
        <w:t>La información resaltada deberá ser eliminada una vez diligenciado el documento.</w:t>
      </w:r>
    </w:p>
    <w:p w14:paraId="5A70F519" w14:textId="77777777" w:rsidR="00C653AF" w:rsidRPr="00556860" w:rsidRDefault="00C653AF" w:rsidP="00C653AF">
      <w:pPr>
        <w:pStyle w:val="Textoindependiente"/>
        <w:ind w:left="284" w:right="244"/>
        <w:jc w:val="both"/>
        <w:rPr>
          <w:rFonts w:ascii="Century Gothic" w:hAnsi="Century Gothic"/>
          <w:color w:val="2F5496" w:themeColor="accent1" w:themeShade="BF"/>
          <w:spacing w:val="-2"/>
        </w:rPr>
      </w:pPr>
    </w:p>
    <w:sectPr w:rsidR="00C653AF" w:rsidRPr="00556860" w:rsidSect="006C7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33" w:right="1701" w:bottom="1702" w:left="1560" w:header="2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62E0" w14:textId="77777777" w:rsidR="00170790" w:rsidRDefault="00170790" w:rsidP="00D227EB">
      <w:pPr>
        <w:spacing w:after="0" w:line="240" w:lineRule="auto"/>
      </w:pPr>
      <w:r>
        <w:separator/>
      </w:r>
    </w:p>
  </w:endnote>
  <w:endnote w:type="continuationSeparator" w:id="0">
    <w:p w14:paraId="2E74A380" w14:textId="77777777" w:rsidR="00170790" w:rsidRDefault="00170790" w:rsidP="00D2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24DA" w14:textId="77777777" w:rsidR="000940CD" w:rsidRDefault="000940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16977630"/>
  <w:p w14:paraId="0FD4B9AB" w14:textId="02658DB8" w:rsidR="006F5078" w:rsidRDefault="00F64122" w:rsidP="006F5078">
    <w:pPr>
      <w:pStyle w:val="Piedepgina"/>
    </w:pPr>
    <w:r w:rsidRPr="00D1358C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D404A9" wp14:editId="3EBE0845">
              <wp:simplePos x="0" y="0"/>
              <wp:positionH relativeFrom="margin">
                <wp:posOffset>-259080</wp:posOffset>
              </wp:positionH>
              <wp:positionV relativeFrom="paragraph">
                <wp:posOffset>37465</wp:posOffset>
              </wp:positionV>
              <wp:extent cx="6353175" cy="541020"/>
              <wp:effectExtent l="0" t="0" r="28575" b="1143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3175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4D7C2FD" w14:textId="77777777" w:rsidR="00F64122" w:rsidRPr="00692BC9" w:rsidRDefault="00F64122" w:rsidP="00F64122">
                          <w:pPr>
                            <w:pStyle w:val="Piedepgina"/>
                            <w:jc w:val="center"/>
                            <w:rPr>
                              <w:rFonts w:ascii="Arial Black" w:hAnsi="Arial Black" w:cs="Arial"/>
                              <w:bCs/>
                              <w:sz w:val="20"/>
                              <w:szCs w:val="20"/>
                            </w:rPr>
                          </w:pPr>
                          <w:r w:rsidRPr="00692BC9">
                            <w:rPr>
                              <w:rFonts w:ascii="Arial Black" w:hAnsi="Arial Black" w:cs="Arial"/>
                              <w:bCs/>
                              <w:sz w:val="18"/>
                              <w:szCs w:val="20"/>
                            </w:rPr>
                            <w:t>Piensa en el medio ambiente antes de imprimir este documento. </w:t>
                          </w:r>
                          <w:r w:rsidRPr="00692BC9">
                            <w:rPr>
                              <w:rFonts w:ascii="Arial Black" w:hAnsi="Arial Black" w:cs="Arial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4604B15" w14:textId="77777777" w:rsidR="00F64122" w:rsidRPr="00692BC9" w:rsidRDefault="00F64122" w:rsidP="00F64122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>Cualquier copia impresa de este documento se considera como COPIA NO CONTROLADA</w:t>
                          </w:r>
                        </w:p>
                        <w:p w14:paraId="2D2D6967" w14:textId="77777777" w:rsidR="00F64122" w:rsidRPr="00692BC9" w:rsidRDefault="00F64122" w:rsidP="00F64122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 xml:space="preserve">LOS DATOS PROPORCIONADOS SERÁN TRATADOS DE ACUERDO CON LA LEY 1581 DE 2012 Y LA POLÌTICA DE TRATAMIENTO DE DATOS PERSONALES DE LA AGENCIA PUBLICDA EN LA PÁGINA WEB </w:t>
                          </w:r>
                          <w:hyperlink r:id="rId1" w:history="1">
                            <w:r w:rsidRPr="00692BC9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0"/>
                              </w:rPr>
                              <w:t>https://agenciaatenea.gov.co/</w:t>
                            </w:r>
                          </w:hyperlink>
                        </w:p>
                        <w:p w14:paraId="42316929" w14:textId="14F89B4F" w:rsidR="00F64122" w:rsidRPr="008C57B0" w:rsidRDefault="00F64122" w:rsidP="000A2981">
                          <w:pPr>
                            <w:pStyle w:val="Piedepgina"/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</w:pPr>
                        </w:p>
                        <w:p w14:paraId="7C9C3470" w14:textId="77777777" w:rsidR="00F64122" w:rsidRDefault="00F64122" w:rsidP="00F64122"/>
                        <w:p w14:paraId="0F94B822" w14:textId="77777777" w:rsidR="00F64122" w:rsidRDefault="00F64122" w:rsidP="00F64122"/>
                        <w:p w14:paraId="5768A52D" w14:textId="77777777" w:rsidR="00F64122" w:rsidRDefault="00F64122" w:rsidP="00F64122"/>
                        <w:p w14:paraId="64958B5C" w14:textId="77777777" w:rsidR="00F64122" w:rsidRDefault="00F64122" w:rsidP="00F64122"/>
                        <w:p w14:paraId="5810245C" w14:textId="77777777" w:rsidR="00F64122" w:rsidRDefault="00F64122" w:rsidP="00F64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D404A9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-20.4pt;margin-top:2.95pt;width:500.25pt;height:42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" fillcolor="white [3201]" strokeweight=".5pt">
              <v:textbox>
                <w:txbxContent>
                  <w:p w14:paraId="54D7C2FD" w14:textId="77777777" w:rsidR="00F64122" w:rsidRPr="00692BC9" w:rsidRDefault="00F64122" w:rsidP="00F64122">
                    <w:pPr>
                      <w:pStyle w:val="Piedepgina"/>
                      <w:jc w:val="center"/>
                      <w:rPr>
                        <w:rFonts w:ascii="Arial Black" w:hAnsi="Arial Black" w:cs="Arial"/>
                        <w:bCs/>
                        <w:sz w:val="20"/>
                        <w:szCs w:val="20"/>
                      </w:rPr>
                    </w:pPr>
                    <w:r w:rsidRPr="00692BC9">
                      <w:rPr>
                        <w:rFonts w:ascii="Arial Black" w:hAnsi="Arial Black" w:cs="Arial"/>
                        <w:bCs/>
                        <w:sz w:val="18"/>
                        <w:szCs w:val="20"/>
                      </w:rPr>
                      <w:t>Piensa en el medio ambiente antes de imprimir este documento. </w:t>
                    </w:r>
                    <w:r w:rsidRPr="00692BC9">
                      <w:rPr>
                        <w:rFonts w:ascii="Arial Black" w:hAnsi="Arial Black" w:cs="Arial"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74604B15" w14:textId="77777777" w:rsidR="00F64122" w:rsidRPr="00692BC9" w:rsidRDefault="00F64122" w:rsidP="00F64122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>Cualquier copia impresa de este documento se considera como COPIA NO CONTROLADA</w:t>
                    </w:r>
                  </w:p>
                  <w:p w14:paraId="2D2D6967" w14:textId="77777777" w:rsidR="00F64122" w:rsidRPr="00692BC9" w:rsidRDefault="00F64122" w:rsidP="00F64122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 xml:space="preserve">LOS DATOS PROPORCIONADOS SERÁN TRATADOS DE ACUERDO CON LA LEY 1581 DE 2012 Y LA POLÌTICA DE TRATAMIENTO DE DATOS PERSONALES DE LA AGENCIA PUBLICDA EN LA PÁGINA WEB </w:t>
                    </w:r>
                    <w:hyperlink r:id="rId2" w:history="1">
                      <w:r w:rsidRPr="00692BC9">
                        <w:rPr>
                          <w:rStyle w:val="Hipervnculo"/>
                          <w:rFonts w:ascii="Arial" w:hAnsi="Arial" w:cs="Arial"/>
                          <w:sz w:val="12"/>
                          <w:szCs w:val="10"/>
                        </w:rPr>
                        <w:t>https://agenciaatenea.gov.co/</w:t>
                      </w:r>
                    </w:hyperlink>
                  </w:p>
                  <w:p w14:paraId="42316929" w14:textId="14F89B4F" w:rsidR="00F64122" w:rsidRPr="008C57B0" w:rsidRDefault="00F64122" w:rsidP="000A2981">
                    <w:pPr>
                      <w:pStyle w:val="Piedepgina"/>
                      <w:rPr>
                        <w:rFonts w:ascii="Arial" w:hAnsi="Arial" w:cs="Arial"/>
                        <w:sz w:val="14"/>
                        <w:szCs w:val="12"/>
                      </w:rPr>
                    </w:pPr>
                  </w:p>
                  <w:p w14:paraId="7C9C3470" w14:textId="77777777" w:rsidR="00F64122" w:rsidRDefault="00F64122" w:rsidP="00F64122"/>
                  <w:p w14:paraId="0F94B822" w14:textId="77777777" w:rsidR="00F64122" w:rsidRDefault="00F64122" w:rsidP="00F64122"/>
                  <w:p w14:paraId="5768A52D" w14:textId="77777777" w:rsidR="00F64122" w:rsidRDefault="00F64122" w:rsidP="00F64122"/>
                  <w:p w14:paraId="64958B5C" w14:textId="77777777" w:rsidR="00F64122" w:rsidRDefault="00F64122" w:rsidP="00F64122"/>
                  <w:p w14:paraId="5810245C" w14:textId="77777777" w:rsidR="00F64122" w:rsidRDefault="00F64122" w:rsidP="00F64122"/>
                </w:txbxContent>
              </v:textbox>
              <w10:wrap anchorx="margin"/>
            </v:shape>
          </w:pict>
        </mc:Fallback>
      </mc:AlternateContent>
    </w:r>
  </w:p>
  <w:p w14:paraId="66904B11" w14:textId="5A762B3C" w:rsidR="00001D52" w:rsidRPr="006F5078" w:rsidRDefault="00001D52" w:rsidP="006F5078">
    <w:pPr>
      <w:pStyle w:val="Piedepgina"/>
    </w:pPr>
    <w:r w:rsidRPr="006F5078">
      <w:t xml:space="preserve">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319F" w14:textId="77777777" w:rsidR="000940CD" w:rsidRDefault="000940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264D" w14:textId="77777777" w:rsidR="00170790" w:rsidRDefault="00170790" w:rsidP="00D227EB">
      <w:pPr>
        <w:spacing w:after="0" w:line="240" w:lineRule="auto"/>
      </w:pPr>
      <w:r>
        <w:separator/>
      </w:r>
    </w:p>
  </w:footnote>
  <w:footnote w:type="continuationSeparator" w:id="0">
    <w:p w14:paraId="543E16F7" w14:textId="77777777" w:rsidR="00170790" w:rsidRDefault="00170790" w:rsidP="00D22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AAEA" w14:textId="64463207" w:rsidR="008D6746" w:rsidRDefault="008D6746">
    <w:pPr>
      <w:pStyle w:val="Encabezado"/>
    </w:pPr>
  </w:p>
  <w:p w14:paraId="617BE902" w14:textId="77777777" w:rsidR="00CA5F8B" w:rsidRDefault="00CA5F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3738532"/>
      <w:docPartObj>
        <w:docPartGallery w:val="Watermarks"/>
        <w:docPartUnique/>
      </w:docPartObj>
    </w:sdtPr>
    <w:sdtEndPr/>
    <w:sdtContent>
      <w:p w14:paraId="1128328A" w14:textId="16DDD5B3" w:rsidR="00001D52" w:rsidRDefault="00DB41E5" w:rsidP="006F5078">
        <w:pPr>
          <w:pStyle w:val="Piedepgina"/>
        </w:pPr>
        <w:r>
          <w:pict w14:anchorId="73FA137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12034205" o:spid="_x0000_s1028" type="#_x0000_t136" style="position:absolute;margin-left:0;margin-top:0;width:492.3pt;height:140.6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  <w:p w14:paraId="2256F40D" w14:textId="77777777" w:rsidR="00D07F5E" w:rsidRDefault="00D07F5E" w:rsidP="006F5078">
    <w:pPr>
      <w:pStyle w:val="Piedepgina"/>
    </w:pPr>
  </w:p>
  <w:p w14:paraId="5531619F" w14:textId="77777777" w:rsidR="00D07F5E" w:rsidRDefault="00D07F5E" w:rsidP="006F5078">
    <w:pPr>
      <w:pStyle w:val="Piedepgina"/>
    </w:pPr>
  </w:p>
  <w:tbl>
    <w:tblPr>
      <w:tblW w:w="5588" w:type="pct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99"/>
      <w:gridCol w:w="4948"/>
      <w:gridCol w:w="2777"/>
    </w:tblGrid>
    <w:tr w:rsidR="00D07F5E" w:rsidRPr="00CC28E9" w14:paraId="4CC8F3A9" w14:textId="77777777" w:rsidTr="000940CD">
      <w:trPr>
        <w:trHeight w:val="410"/>
      </w:trPr>
      <w:tc>
        <w:tcPr>
          <w:tcW w:w="1147" w:type="pct"/>
          <w:vMerge w:val="restart"/>
        </w:tcPr>
        <w:p w14:paraId="67912CEE" w14:textId="77777777" w:rsidR="00D07F5E" w:rsidRPr="00CC28E9" w:rsidRDefault="00D07F5E" w:rsidP="00D07F5E">
          <w:pPr>
            <w:tabs>
              <w:tab w:val="center" w:pos="4252"/>
              <w:tab w:val="right" w:pos="8504"/>
            </w:tabs>
            <w:rPr>
              <w:rFonts w:ascii="Cambria" w:eastAsia="Cambria" w:hAnsi="Cambria"/>
              <w:sz w:val="24"/>
              <w:szCs w:val="24"/>
              <w:lang w:val="es-ES" w:eastAsia="es-ES"/>
            </w:rPr>
          </w:pPr>
          <w:r w:rsidRPr="00CC28E9">
            <w:rPr>
              <w:rFonts w:ascii="Cambria" w:eastAsia="Cambria" w:hAnsi="Cambria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7728" behindDoc="1" locked="0" layoutInCell="1" allowOverlap="1" wp14:anchorId="71977569" wp14:editId="5A802A64">
                <wp:simplePos x="0" y="0"/>
                <wp:positionH relativeFrom="column">
                  <wp:posOffset>288061</wp:posOffset>
                </wp:positionH>
                <wp:positionV relativeFrom="paragraph">
                  <wp:posOffset>69520</wp:posOffset>
                </wp:positionV>
                <wp:extent cx="979805" cy="824230"/>
                <wp:effectExtent l="0" t="0" r="0" b="0"/>
                <wp:wrapTight wrapText="bothSides">
                  <wp:wrapPolygon edited="0">
                    <wp:start x="0" y="0"/>
                    <wp:lineTo x="0" y="20968"/>
                    <wp:lineTo x="20998" y="20968"/>
                    <wp:lineTo x="20998" y="0"/>
                    <wp:lineTo x="0" y="0"/>
                  </wp:wrapPolygon>
                </wp:wrapTight>
                <wp:docPr id="1294795279" name="Imagen 1294795279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824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68" w:type="pct"/>
          <w:vMerge w:val="restart"/>
          <w:vAlign w:val="center"/>
        </w:tcPr>
        <w:p w14:paraId="4775A5C4" w14:textId="463D467C" w:rsidR="00D07F5E" w:rsidRPr="00054D13" w:rsidRDefault="00D07F5E" w:rsidP="00D07F5E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 w:rsidRPr="00054D13">
            <w:rPr>
              <w:rFonts w:ascii="Arial" w:eastAsia="Times New Roman" w:hAnsi="Arial" w:cs="Arial"/>
              <w:b/>
              <w:bCs/>
              <w:kern w:val="3"/>
              <w:sz w:val="20"/>
              <w:szCs w:val="20"/>
              <w:lang w:val="es-ES" w:eastAsia="es-ES"/>
            </w:rPr>
            <w:t>Formato Aviso Informativo</w:t>
          </w:r>
          <w:r w:rsidR="00556860" w:rsidRPr="00054D13">
            <w:rPr>
              <w:rFonts w:ascii="Arial" w:eastAsia="Times New Roman" w:hAnsi="Arial" w:cs="Arial"/>
              <w:b/>
              <w:bCs/>
              <w:kern w:val="3"/>
              <w:sz w:val="20"/>
              <w:szCs w:val="20"/>
              <w:lang w:val="es-ES" w:eastAsia="es-ES"/>
            </w:rPr>
            <w:t xml:space="preserve"> </w:t>
          </w:r>
          <w:r w:rsidR="00556860" w:rsidRPr="00054D13">
            <w:rPr>
              <w:rFonts w:ascii="Arial" w:hAnsi="Arial" w:cs="Arial"/>
              <w:b/>
              <w:bCs/>
              <w:sz w:val="20"/>
              <w:szCs w:val="20"/>
            </w:rPr>
            <w:t>MIPYME</w:t>
          </w:r>
        </w:p>
      </w:tc>
      <w:tc>
        <w:tcPr>
          <w:tcW w:w="1385" w:type="pct"/>
          <w:vAlign w:val="center"/>
        </w:tcPr>
        <w:p w14:paraId="07651AFC" w14:textId="30C5F91C" w:rsidR="00D07F5E" w:rsidRPr="00054D13" w:rsidRDefault="00D07F5E" w:rsidP="00D07F5E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054D1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CÓDIGO:  </w:t>
          </w:r>
          <w:r w:rsidR="00E025D6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F6_P</w:t>
          </w:r>
          <w:r w:rsidR="000940CD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7</w:t>
          </w:r>
          <w:r w:rsidR="00E025D6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_C</w:t>
          </w:r>
        </w:p>
      </w:tc>
    </w:tr>
    <w:tr w:rsidR="00D07F5E" w:rsidRPr="00CC28E9" w14:paraId="07136CFF" w14:textId="77777777" w:rsidTr="000940CD">
      <w:trPr>
        <w:trHeight w:val="414"/>
      </w:trPr>
      <w:tc>
        <w:tcPr>
          <w:tcW w:w="1147" w:type="pct"/>
          <w:vMerge/>
        </w:tcPr>
        <w:p w14:paraId="54388A7D" w14:textId="77777777" w:rsidR="00D07F5E" w:rsidRPr="00CC28E9" w:rsidRDefault="00D07F5E" w:rsidP="00D07F5E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  <w:sz w:val="24"/>
              <w:szCs w:val="24"/>
            </w:rPr>
          </w:pPr>
        </w:p>
      </w:tc>
      <w:tc>
        <w:tcPr>
          <w:tcW w:w="2468" w:type="pct"/>
          <w:vMerge/>
          <w:vAlign w:val="center"/>
        </w:tcPr>
        <w:p w14:paraId="1825AD10" w14:textId="77777777" w:rsidR="00D07F5E" w:rsidRPr="00935E32" w:rsidRDefault="00D07F5E" w:rsidP="00D07F5E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lang w:val="es-ES" w:eastAsia="es-ES"/>
            </w:rPr>
          </w:pPr>
        </w:p>
      </w:tc>
      <w:tc>
        <w:tcPr>
          <w:tcW w:w="1385" w:type="pct"/>
          <w:vAlign w:val="center"/>
        </w:tcPr>
        <w:p w14:paraId="786CF582" w14:textId="2F7C7374" w:rsidR="00D07F5E" w:rsidRPr="00054D13" w:rsidRDefault="00D07F5E" w:rsidP="00D07F5E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054D1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VERSIÓN: </w:t>
          </w:r>
          <w:r w:rsidR="00E025D6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</w:t>
          </w:r>
        </w:p>
      </w:tc>
    </w:tr>
    <w:tr w:rsidR="00D07F5E" w:rsidRPr="00CC28E9" w14:paraId="00EC28B2" w14:textId="77777777" w:rsidTr="000940CD">
      <w:trPr>
        <w:trHeight w:val="418"/>
      </w:trPr>
      <w:tc>
        <w:tcPr>
          <w:tcW w:w="1147" w:type="pct"/>
          <w:vMerge/>
        </w:tcPr>
        <w:p w14:paraId="0F49345A" w14:textId="77777777" w:rsidR="00D07F5E" w:rsidRPr="00CC28E9" w:rsidRDefault="00D07F5E" w:rsidP="00D07F5E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  <w:sz w:val="24"/>
              <w:szCs w:val="24"/>
            </w:rPr>
          </w:pPr>
        </w:p>
      </w:tc>
      <w:tc>
        <w:tcPr>
          <w:tcW w:w="2468" w:type="pct"/>
          <w:vMerge w:val="restart"/>
          <w:vAlign w:val="center"/>
        </w:tcPr>
        <w:p w14:paraId="066A1FA4" w14:textId="2B91B891" w:rsidR="00D07F5E" w:rsidRPr="00054D13" w:rsidRDefault="00D07F5E" w:rsidP="00D07F5E">
          <w:pPr>
            <w:tabs>
              <w:tab w:val="center" w:pos="4252"/>
              <w:tab w:val="right" w:pos="8504"/>
            </w:tabs>
            <w:suppressAutoHyphens/>
            <w:autoSpaceDN w:val="0"/>
            <w:spacing w:line="249" w:lineRule="auto"/>
            <w:jc w:val="center"/>
            <w:rPr>
              <w:rFonts w:ascii="Arial" w:eastAsia="Times New Roman" w:hAnsi="Arial" w:cs="Arial"/>
              <w:b/>
              <w:bCs/>
              <w:kern w:val="3"/>
              <w:sz w:val="16"/>
              <w:szCs w:val="16"/>
              <w:lang w:val="es-ES" w:eastAsia="es-ES"/>
            </w:rPr>
          </w:pPr>
          <w:r w:rsidRPr="00054D13">
            <w:rPr>
              <w:rFonts w:ascii="Arial" w:eastAsia="Times New Roman" w:hAnsi="Arial" w:cs="Arial"/>
              <w:b/>
              <w:bCs/>
              <w:kern w:val="3"/>
              <w:sz w:val="16"/>
              <w:szCs w:val="16"/>
              <w:lang w:val="es-ES" w:eastAsia="es-ES"/>
            </w:rPr>
            <w:t>Proceso Gestión Contractual</w:t>
          </w:r>
        </w:p>
      </w:tc>
      <w:tc>
        <w:tcPr>
          <w:tcW w:w="1385" w:type="pct"/>
          <w:vAlign w:val="center"/>
        </w:tcPr>
        <w:p w14:paraId="304C79DF" w14:textId="1AC42A95" w:rsidR="00D07F5E" w:rsidRPr="00054D13" w:rsidRDefault="00D07F5E" w:rsidP="00D07F5E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054D1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FECHA: </w:t>
          </w:r>
          <w:r w:rsidR="00DB41E5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26</w:t>
          </w:r>
          <w:r w:rsidR="00E025D6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/0</w:t>
          </w:r>
          <w:r w:rsidR="00DB41E5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9</w:t>
          </w:r>
          <w:r w:rsidR="00E025D6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/2025</w:t>
          </w:r>
        </w:p>
      </w:tc>
    </w:tr>
    <w:tr w:rsidR="00D07F5E" w:rsidRPr="00CC28E9" w14:paraId="18904443" w14:textId="77777777" w:rsidTr="000940CD">
      <w:trPr>
        <w:trHeight w:val="414"/>
      </w:trPr>
      <w:tc>
        <w:tcPr>
          <w:tcW w:w="1147" w:type="pct"/>
          <w:vMerge/>
        </w:tcPr>
        <w:p w14:paraId="7EE1EF7B" w14:textId="77777777" w:rsidR="00D07F5E" w:rsidRPr="00CC28E9" w:rsidRDefault="00D07F5E" w:rsidP="00D07F5E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  <w:sz w:val="24"/>
              <w:szCs w:val="24"/>
            </w:rPr>
          </w:pPr>
        </w:p>
      </w:tc>
      <w:tc>
        <w:tcPr>
          <w:tcW w:w="2468" w:type="pct"/>
          <w:vMerge/>
          <w:vAlign w:val="center"/>
        </w:tcPr>
        <w:p w14:paraId="3CAD3214" w14:textId="77777777" w:rsidR="00D07F5E" w:rsidRPr="00CC28E9" w:rsidRDefault="00D07F5E" w:rsidP="00D07F5E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24"/>
              <w:szCs w:val="24"/>
              <w:lang w:val="es-ES" w:eastAsia="es-ES"/>
            </w:rPr>
          </w:pPr>
        </w:p>
      </w:tc>
      <w:tc>
        <w:tcPr>
          <w:tcW w:w="1385" w:type="pct"/>
          <w:vAlign w:val="center"/>
        </w:tcPr>
        <w:p w14:paraId="5B66F9F6" w14:textId="77777777" w:rsidR="00D07F5E" w:rsidRPr="00054D13" w:rsidRDefault="00D07F5E" w:rsidP="00D07F5E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</w:pPr>
          <w:r w:rsidRPr="00054D1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Página </w:t>
          </w:r>
          <w:r w:rsidRPr="00054D1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054D1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instrText xml:space="preserve"> PAGE  \* Arabic  \* MERGEFORMAT </w:instrText>
          </w:r>
          <w:r w:rsidRPr="00054D1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Pr="00054D13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2</w:t>
          </w:r>
          <w:r w:rsidRPr="00054D1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  <w:r w:rsidRPr="00054D1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</w:t>
          </w:r>
          <w:r w:rsidRPr="00054D1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054D1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instrText xml:space="preserve"> NUMPAGES  \* Arabic  \* MERGEFORMAT </w:instrText>
          </w:r>
          <w:r w:rsidRPr="00054D1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Pr="00054D13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2</w:t>
          </w:r>
          <w:r w:rsidRPr="00054D1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76319795" w14:textId="77777777" w:rsidR="00D07F5E" w:rsidRPr="006F5078" w:rsidRDefault="00D07F5E" w:rsidP="006F5078">
    <w:pPr>
      <w:pStyle w:val="Piedepgin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F3BB" w14:textId="77777777" w:rsidR="000940CD" w:rsidRDefault="000940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0EE2"/>
    <w:multiLevelType w:val="multilevel"/>
    <w:tmpl w:val="5B36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F498E"/>
    <w:multiLevelType w:val="multilevel"/>
    <w:tmpl w:val="2272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55A17"/>
    <w:multiLevelType w:val="multilevel"/>
    <w:tmpl w:val="D77A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F22DA"/>
    <w:multiLevelType w:val="multilevel"/>
    <w:tmpl w:val="5C46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DC0DCD"/>
    <w:multiLevelType w:val="multilevel"/>
    <w:tmpl w:val="6542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F7C46"/>
    <w:multiLevelType w:val="multilevel"/>
    <w:tmpl w:val="9B32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FC790A"/>
    <w:multiLevelType w:val="multilevel"/>
    <w:tmpl w:val="ABD6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588645">
    <w:abstractNumId w:val="4"/>
  </w:num>
  <w:num w:numId="2" w16cid:durableId="943533628">
    <w:abstractNumId w:val="4"/>
    <w:lvlOverride w:ilvl="1">
      <w:startOverride w:val="2"/>
    </w:lvlOverride>
  </w:num>
  <w:num w:numId="3" w16cid:durableId="1461193035">
    <w:abstractNumId w:val="4"/>
    <w:lvlOverride w:ilvl="1">
      <w:startOverride w:val="3"/>
    </w:lvlOverride>
  </w:num>
  <w:num w:numId="4" w16cid:durableId="1966882224">
    <w:abstractNumId w:val="4"/>
    <w:lvlOverride w:ilvl="1">
      <w:startOverride w:val="4"/>
    </w:lvlOverride>
  </w:num>
  <w:num w:numId="5" w16cid:durableId="2009211165">
    <w:abstractNumId w:val="4"/>
    <w:lvlOverride w:ilvl="1">
      <w:startOverride w:val="5"/>
    </w:lvlOverride>
  </w:num>
  <w:num w:numId="6" w16cid:durableId="601884652">
    <w:abstractNumId w:val="4"/>
    <w:lvlOverride w:ilvl="1">
      <w:startOverride w:val="6"/>
    </w:lvlOverride>
  </w:num>
  <w:num w:numId="7" w16cid:durableId="2095934900">
    <w:abstractNumId w:val="4"/>
    <w:lvlOverride w:ilvl="1">
      <w:startOverride w:val="7"/>
    </w:lvlOverride>
  </w:num>
  <w:num w:numId="8" w16cid:durableId="779954866">
    <w:abstractNumId w:val="4"/>
    <w:lvlOverride w:ilvl="1">
      <w:startOverride w:val="8"/>
    </w:lvlOverride>
  </w:num>
  <w:num w:numId="9" w16cid:durableId="1691954804">
    <w:abstractNumId w:val="4"/>
    <w:lvlOverride w:ilvl="1">
      <w:startOverride w:val="9"/>
    </w:lvlOverride>
  </w:num>
  <w:num w:numId="10" w16cid:durableId="21131336">
    <w:abstractNumId w:val="4"/>
    <w:lvlOverride w:ilvl="1">
      <w:startOverride w:val="10"/>
    </w:lvlOverride>
  </w:num>
  <w:num w:numId="11" w16cid:durableId="830484827">
    <w:abstractNumId w:val="4"/>
    <w:lvlOverride w:ilvl="1">
      <w:startOverride w:val="11"/>
    </w:lvlOverride>
  </w:num>
  <w:num w:numId="12" w16cid:durableId="1973439459">
    <w:abstractNumId w:val="4"/>
    <w:lvlOverride w:ilvl="1">
      <w:startOverride w:val="12"/>
    </w:lvlOverride>
  </w:num>
  <w:num w:numId="13" w16cid:durableId="2049183171">
    <w:abstractNumId w:val="6"/>
  </w:num>
  <w:num w:numId="14" w16cid:durableId="1999074243">
    <w:abstractNumId w:val="6"/>
    <w:lvlOverride w:ilvl="1">
      <w:startOverride w:val="18"/>
    </w:lvlOverride>
  </w:num>
  <w:num w:numId="15" w16cid:durableId="357587603">
    <w:abstractNumId w:val="6"/>
    <w:lvlOverride w:ilvl="1">
      <w:startOverride w:val="21"/>
    </w:lvlOverride>
  </w:num>
  <w:num w:numId="16" w16cid:durableId="868177866">
    <w:abstractNumId w:val="6"/>
    <w:lvlOverride w:ilvl="1">
      <w:startOverride w:val="22"/>
    </w:lvlOverride>
  </w:num>
  <w:num w:numId="17" w16cid:durableId="451364831">
    <w:abstractNumId w:val="6"/>
    <w:lvlOverride w:ilvl="1">
      <w:startOverride w:val="23"/>
    </w:lvlOverride>
  </w:num>
  <w:num w:numId="18" w16cid:durableId="125708546">
    <w:abstractNumId w:val="6"/>
    <w:lvlOverride w:ilvl="1">
      <w:startOverride w:val="26"/>
    </w:lvlOverride>
  </w:num>
  <w:num w:numId="19" w16cid:durableId="421804073">
    <w:abstractNumId w:val="6"/>
    <w:lvlOverride w:ilvl="1">
      <w:startOverride w:val="27"/>
    </w:lvlOverride>
  </w:num>
  <w:num w:numId="20" w16cid:durableId="1371229107">
    <w:abstractNumId w:val="6"/>
    <w:lvlOverride w:ilvl="1">
      <w:startOverride w:val="39"/>
    </w:lvlOverride>
  </w:num>
  <w:num w:numId="21" w16cid:durableId="752703996">
    <w:abstractNumId w:val="6"/>
    <w:lvlOverride w:ilvl="1">
      <w:startOverride w:val="52"/>
    </w:lvlOverride>
  </w:num>
  <w:num w:numId="22" w16cid:durableId="1998723401">
    <w:abstractNumId w:val="6"/>
    <w:lvlOverride w:ilvl="1">
      <w:startOverride w:val="55"/>
    </w:lvlOverride>
  </w:num>
  <w:num w:numId="23" w16cid:durableId="686834437">
    <w:abstractNumId w:val="3"/>
  </w:num>
  <w:num w:numId="24" w16cid:durableId="1483698365">
    <w:abstractNumId w:val="3"/>
    <w:lvlOverride w:ilvl="1">
      <w:startOverride w:val="18"/>
    </w:lvlOverride>
  </w:num>
  <w:num w:numId="25" w16cid:durableId="2099130809">
    <w:abstractNumId w:val="3"/>
    <w:lvlOverride w:ilvl="1">
      <w:startOverride w:val="21"/>
    </w:lvlOverride>
  </w:num>
  <w:num w:numId="26" w16cid:durableId="1706784250">
    <w:abstractNumId w:val="3"/>
    <w:lvlOverride w:ilvl="1">
      <w:startOverride w:val="28"/>
    </w:lvlOverride>
  </w:num>
  <w:num w:numId="27" w16cid:durableId="186869265">
    <w:abstractNumId w:val="3"/>
    <w:lvlOverride w:ilvl="1">
      <w:startOverride w:val="29"/>
    </w:lvlOverride>
  </w:num>
  <w:num w:numId="28" w16cid:durableId="472991096">
    <w:abstractNumId w:val="3"/>
    <w:lvlOverride w:ilvl="1">
      <w:startOverride w:val="39"/>
    </w:lvlOverride>
  </w:num>
  <w:num w:numId="29" w16cid:durableId="1881473954">
    <w:abstractNumId w:val="3"/>
    <w:lvlOverride w:ilvl="1">
      <w:startOverride w:val="45"/>
    </w:lvlOverride>
  </w:num>
  <w:num w:numId="30" w16cid:durableId="830488624">
    <w:abstractNumId w:val="3"/>
    <w:lvlOverride w:ilvl="1">
      <w:startOverride w:val="49"/>
    </w:lvlOverride>
  </w:num>
  <w:num w:numId="31" w16cid:durableId="1345478350">
    <w:abstractNumId w:val="5"/>
  </w:num>
  <w:num w:numId="32" w16cid:durableId="1764180953">
    <w:abstractNumId w:val="5"/>
    <w:lvlOverride w:ilvl="1">
      <w:startOverride w:val="64"/>
    </w:lvlOverride>
  </w:num>
  <w:num w:numId="33" w16cid:durableId="1800563913">
    <w:abstractNumId w:val="0"/>
  </w:num>
  <w:num w:numId="34" w16cid:durableId="2123575219">
    <w:abstractNumId w:val="2"/>
  </w:num>
  <w:num w:numId="35" w16cid:durableId="1543395644">
    <w:abstractNumId w:val="2"/>
    <w:lvlOverride w:ilvl="1">
      <w:startOverride w:val="39"/>
    </w:lvlOverride>
  </w:num>
  <w:num w:numId="36" w16cid:durableId="1749308350">
    <w:abstractNumId w:val="2"/>
    <w:lvlOverride w:ilvl="1">
      <w:startOverride w:val="64"/>
    </w:lvlOverride>
  </w:num>
  <w:num w:numId="37" w16cid:durableId="184491300">
    <w:abstractNumId w:val="2"/>
    <w:lvlOverride w:ilvl="1">
      <w:startOverride w:val="66"/>
    </w:lvlOverride>
  </w:num>
  <w:num w:numId="38" w16cid:durableId="1629701908">
    <w:abstractNumId w:val="2"/>
    <w:lvlOverride w:ilvl="1">
      <w:startOverride w:val="69"/>
    </w:lvlOverride>
  </w:num>
  <w:num w:numId="39" w16cid:durableId="628703088">
    <w:abstractNumId w:val="2"/>
    <w:lvlOverride w:ilvl="1">
      <w:startOverride w:val="72"/>
    </w:lvlOverride>
  </w:num>
  <w:num w:numId="40" w16cid:durableId="1579244027">
    <w:abstractNumId w:val="2"/>
    <w:lvlOverride w:ilvl="1">
      <w:startOverride w:val="75"/>
    </w:lvlOverride>
  </w:num>
  <w:num w:numId="41" w16cid:durableId="14859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BD"/>
    <w:rsid w:val="00000332"/>
    <w:rsid w:val="00001D52"/>
    <w:rsid w:val="00004FBD"/>
    <w:rsid w:val="00010F3E"/>
    <w:rsid w:val="000140BD"/>
    <w:rsid w:val="000214D0"/>
    <w:rsid w:val="00021632"/>
    <w:rsid w:val="0002567E"/>
    <w:rsid w:val="000270A2"/>
    <w:rsid w:val="0003003A"/>
    <w:rsid w:val="00041966"/>
    <w:rsid w:val="000420B6"/>
    <w:rsid w:val="00042E7D"/>
    <w:rsid w:val="0004349B"/>
    <w:rsid w:val="00045FF3"/>
    <w:rsid w:val="00052F84"/>
    <w:rsid w:val="00054D13"/>
    <w:rsid w:val="00057202"/>
    <w:rsid w:val="00064A72"/>
    <w:rsid w:val="00064F5A"/>
    <w:rsid w:val="00067CDC"/>
    <w:rsid w:val="00070D7A"/>
    <w:rsid w:val="000721EA"/>
    <w:rsid w:val="00075DCB"/>
    <w:rsid w:val="000775F9"/>
    <w:rsid w:val="000824AF"/>
    <w:rsid w:val="0008323D"/>
    <w:rsid w:val="00086BD3"/>
    <w:rsid w:val="000940CD"/>
    <w:rsid w:val="000A132E"/>
    <w:rsid w:val="000A2981"/>
    <w:rsid w:val="000A3AF6"/>
    <w:rsid w:val="000A57B4"/>
    <w:rsid w:val="000B07C6"/>
    <w:rsid w:val="000B0BE6"/>
    <w:rsid w:val="000B40D3"/>
    <w:rsid w:val="000C12E6"/>
    <w:rsid w:val="000D451A"/>
    <w:rsid w:val="000D5ED0"/>
    <w:rsid w:val="000E5DB6"/>
    <w:rsid w:val="000F439D"/>
    <w:rsid w:val="000F749B"/>
    <w:rsid w:val="00110801"/>
    <w:rsid w:val="0011290E"/>
    <w:rsid w:val="00113709"/>
    <w:rsid w:val="00115AA0"/>
    <w:rsid w:val="001202AE"/>
    <w:rsid w:val="0012536E"/>
    <w:rsid w:val="00125998"/>
    <w:rsid w:val="0013146C"/>
    <w:rsid w:val="001331AC"/>
    <w:rsid w:val="00143F77"/>
    <w:rsid w:val="00154BCD"/>
    <w:rsid w:val="00157653"/>
    <w:rsid w:val="00164D0C"/>
    <w:rsid w:val="001679C9"/>
    <w:rsid w:val="00170790"/>
    <w:rsid w:val="00182FB7"/>
    <w:rsid w:val="001859D4"/>
    <w:rsid w:val="00187E52"/>
    <w:rsid w:val="00190128"/>
    <w:rsid w:val="00194148"/>
    <w:rsid w:val="0019477C"/>
    <w:rsid w:val="00194832"/>
    <w:rsid w:val="001A5C3C"/>
    <w:rsid w:val="001C0926"/>
    <w:rsid w:val="001C5998"/>
    <w:rsid w:val="001C5F52"/>
    <w:rsid w:val="001D0650"/>
    <w:rsid w:val="001D102D"/>
    <w:rsid w:val="001D3731"/>
    <w:rsid w:val="001D3794"/>
    <w:rsid w:val="001D58FB"/>
    <w:rsid w:val="001D6798"/>
    <w:rsid w:val="001E016E"/>
    <w:rsid w:val="001E66B9"/>
    <w:rsid w:val="0020099A"/>
    <w:rsid w:val="00202351"/>
    <w:rsid w:val="00203848"/>
    <w:rsid w:val="00204F46"/>
    <w:rsid w:val="00205719"/>
    <w:rsid w:val="002125C3"/>
    <w:rsid w:val="00217C34"/>
    <w:rsid w:val="00221D0D"/>
    <w:rsid w:val="00223147"/>
    <w:rsid w:val="0023016C"/>
    <w:rsid w:val="0023277A"/>
    <w:rsid w:val="002349E0"/>
    <w:rsid w:val="00237619"/>
    <w:rsid w:val="0024054D"/>
    <w:rsid w:val="00247E9A"/>
    <w:rsid w:val="00250910"/>
    <w:rsid w:val="00257594"/>
    <w:rsid w:val="00260314"/>
    <w:rsid w:val="0026177C"/>
    <w:rsid w:val="002633D3"/>
    <w:rsid w:val="002700AF"/>
    <w:rsid w:val="00273EED"/>
    <w:rsid w:val="00274786"/>
    <w:rsid w:val="00274A10"/>
    <w:rsid w:val="002811E8"/>
    <w:rsid w:val="00283D5B"/>
    <w:rsid w:val="0028453E"/>
    <w:rsid w:val="002951FF"/>
    <w:rsid w:val="002A1971"/>
    <w:rsid w:val="002A3B4F"/>
    <w:rsid w:val="002A56FE"/>
    <w:rsid w:val="002A7186"/>
    <w:rsid w:val="002B654A"/>
    <w:rsid w:val="002C50BA"/>
    <w:rsid w:val="002D1DE3"/>
    <w:rsid w:val="002E1E19"/>
    <w:rsid w:val="002E34AF"/>
    <w:rsid w:val="003057D0"/>
    <w:rsid w:val="00306355"/>
    <w:rsid w:val="00314F43"/>
    <w:rsid w:val="003165D4"/>
    <w:rsid w:val="00322E97"/>
    <w:rsid w:val="00330BAC"/>
    <w:rsid w:val="00330F56"/>
    <w:rsid w:val="00333D61"/>
    <w:rsid w:val="00337292"/>
    <w:rsid w:val="003412B0"/>
    <w:rsid w:val="00347F92"/>
    <w:rsid w:val="003547C1"/>
    <w:rsid w:val="00355E9E"/>
    <w:rsid w:val="00361C1F"/>
    <w:rsid w:val="00364878"/>
    <w:rsid w:val="003746A7"/>
    <w:rsid w:val="00376839"/>
    <w:rsid w:val="00377749"/>
    <w:rsid w:val="003867BF"/>
    <w:rsid w:val="0038687A"/>
    <w:rsid w:val="0039197B"/>
    <w:rsid w:val="00396298"/>
    <w:rsid w:val="003A1DD4"/>
    <w:rsid w:val="003A78FA"/>
    <w:rsid w:val="003B1BC7"/>
    <w:rsid w:val="003B5BA9"/>
    <w:rsid w:val="003C3D52"/>
    <w:rsid w:val="003C6B84"/>
    <w:rsid w:val="003D71D3"/>
    <w:rsid w:val="003E2C1D"/>
    <w:rsid w:val="003E5886"/>
    <w:rsid w:val="003F3F0B"/>
    <w:rsid w:val="0041585C"/>
    <w:rsid w:val="00416382"/>
    <w:rsid w:val="00416750"/>
    <w:rsid w:val="004204DE"/>
    <w:rsid w:val="00420B42"/>
    <w:rsid w:val="00421AC8"/>
    <w:rsid w:val="0042488A"/>
    <w:rsid w:val="004362CC"/>
    <w:rsid w:val="0044372B"/>
    <w:rsid w:val="004460EF"/>
    <w:rsid w:val="00446437"/>
    <w:rsid w:val="004551F5"/>
    <w:rsid w:val="00455227"/>
    <w:rsid w:val="00464B35"/>
    <w:rsid w:val="004662AF"/>
    <w:rsid w:val="00466808"/>
    <w:rsid w:val="00474EB3"/>
    <w:rsid w:val="00475CF1"/>
    <w:rsid w:val="00481437"/>
    <w:rsid w:val="0048297F"/>
    <w:rsid w:val="00484836"/>
    <w:rsid w:val="00486219"/>
    <w:rsid w:val="00496229"/>
    <w:rsid w:val="00497364"/>
    <w:rsid w:val="004B0DC8"/>
    <w:rsid w:val="004B5E1C"/>
    <w:rsid w:val="004B6AEC"/>
    <w:rsid w:val="004D16EB"/>
    <w:rsid w:val="004D4457"/>
    <w:rsid w:val="004D73BC"/>
    <w:rsid w:val="004E20E1"/>
    <w:rsid w:val="004F05FF"/>
    <w:rsid w:val="004F3ECE"/>
    <w:rsid w:val="004F7084"/>
    <w:rsid w:val="00500883"/>
    <w:rsid w:val="00503A68"/>
    <w:rsid w:val="00504E41"/>
    <w:rsid w:val="00512DA7"/>
    <w:rsid w:val="00513483"/>
    <w:rsid w:val="00514785"/>
    <w:rsid w:val="0051503E"/>
    <w:rsid w:val="00520032"/>
    <w:rsid w:val="00522B31"/>
    <w:rsid w:val="005230AC"/>
    <w:rsid w:val="005235EF"/>
    <w:rsid w:val="00524D8E"/>
    <w:rsid w:val="005275AC"/>
    <w:rsid w:val="00537668"/>
    <w:rsid w:val="005427B2"/>
    <w:rsid w:val="00543012"/>
    <w:rsid w:val="005512D1"/>
    <w:rsid w:val="00556860"/>
    <w:rsid w:val="00563F4C"/>
    <w:rsid w:val="00565BEC"/>
    <w:rsid w:val="005663C5"/>
    <w:rsid w:val="00570287"/>
    <w:rsid w:val="00573604"/>
    <w:rsid w:val="0057609B"/>
    <w:rsid w:val="00580E3B"/>
    <w:rsid w:val="005A377B"/>
    <w:rsid w:val="005A718B"/>
    <w:rsid w:val="005A7FF1"/>
    <w:rsid w:val="005B38B4"/>
    <w:rsid w:val="005B40BB"/>
    <w:rsid w:val="005B5F99"/>
    <w:rsid w:val="005B7728"/>
    <w:rsid w:val="005C3652"/>
    <w:rsid w:val="005D1E83"/>
    <w:rsid w:val="005D2FF9"/>
    <w:rsid w:val="005E2933"/>
    <w:rsid w:val="005F265E"/>
    <w:rsid w:val="005F6034"/>
    <w:rsid w:val="005F73B8"/>
    <w:rsid w:val="00601DF5"/>
    <w:rsid w:val="0060444A"/>
    <w:rsid w:val="006055C6"/>
    <w:rsid w:val="00612DAF"/>
    <w:rsid w:val="0061415A"/>
    <w:rsid w:val="00620B64"/>
    <w:rsid w:val="00623E86"/>
    <w:rsid w:val="00626D50"/>
    <w:rsid w:val="00630791"/>
    <w:rsid w:val="00630C7F"/>
    <w:rsid w:val="0063197F"/>
    <w:rsid w:val="00640CD1"/>
    <w:rsid w:val="00641462"/>
    <w:rsid w:val="006527D2"/>
    <w:rsid w:val="0065366F"/>
    <w:rsid w:val="00654658"/>
    <w:rsid w:val="0065474C"/>
    <w:rsid w:val="006557D1"/>
    <w:rsid w:val="0066073C"/>
    <w:rsid w:val="006608FC"/>
    <w:rsid w:val="00661D65"/>
    <w:rsid w:val="0066289A"/>
    <w:rsid w:val="00663686"/>
    <w:rsid w:val="00666D61"/>
    <w:rsid w:val="0067047F"/>
    <w:rsid w:val="0067130B"/>
    <w:rsid w:val="006719EE"/>
    <w:rsid w:val="00672634"/>
    <w:rsid w:val="00682CF2"/>
    <w:rsid w:val="00683876"/>
    <w:rsid w:val="00692130"/>
    <w:rsid w:val="0069521A"/>
    <w:rsid w:val="00697474"/>
    <w:rsid w:val="006A3118"/>
    <w:rsid w:val="006A4756"/>
    <w:rsid w:val="006B1EA0"/>
    <w:rsid w:val="006C0591"/>
    <w:rsid w:val="006C0C79"/>
    <w:rsid w:val="006C21B9"/>
    <w:rsid w:val="006C7A51"/>
    <w:rsid w:val="006D3E16"/>
    <w:rsid w:val="006D571F"/>
    <w:rsid w:val="006E3AAC"/>
    <w:rsid w:val="006E4B4F"/>
    <w:rsid w:val="006F18C6"/>
    <w:rsid w:val="006F419E"/>
    <w:rsid w:val="006F4384"/>
    <w:rsid w:val="006F5078"/>
    <w:rsid w:val="007023B5"/>
    <w:rsid w:val="00703968"/>
    <w:rsid w:val="007112AE"/>
    <w:rsid w:val="007132F4"/>
    <w:rsid w:val="007152CB"/>
    <w:rsid w:val="007153FC"/>
    <w:rsid w:val="00715694"/>
    <w:rsid w:val="00716AEB"/>
    <w:rsid w:val="00722A2F"/>
    <w:rsid w:val="00726FFE"/>
    <w:rsid w:val="0073352C"/>
    <w:rsid w:val="00734E4E"/>
    <w:rsid w:val="00745948"/>
    <w:rsid w:val="007517E8"/>
    <w:rsid w:val="00754B66"/>
    <w:rsid w:val="00756251"/>
    <w:rsid w:val="00757F95"/>
    <w:rsid w:val="00760002"/>
    <w:rsid w:val="00761028"/>
    <w:rsid w:val="0077246C"/>
    <w:rsid w:val="00774802"/>
    <w:rsid w:val="007837E2"/>
    <w:rsid w:val="00793F0F"/>
    <w:rsid w:val="007A200C"/>
    <w:rsid w:val="007A4B0F"/>
    <w:rsid w:val="007B5610"/>
    <w:rsid w:val="007C340E"/>
    <w:rsid w:val="007C3A45"/>
    <w:rsid w:val="007D4CF3"/>
    <w:rsid w:val="007D5646"/>
    <w:rsid w:val="007E1B00"/>
    <w:rsid w:val="007E22B0"/>
    <w:rsid w:val="007E4060"/>
    <w:rsid w:val="007F00BD"/>
    <w:rsid w:val="007F580B"/>
    <w:rsid w:val="007F59BA"/>
    <w:rsid w:val="00800D1A"/>
    <w:rsid w:val="00803E87"/>
    <w:rsid w:val="00806D09"/>
    <w:rsid w:val="0081284E"/>
    <w:rsid w:val="00816483"/>
    <w:rsid w:val="0082108D"/>
    <w:rsid w:val="008218B7"/>
    <w:rsid w:val="00837EF2"/>
    <w:rsid w:val="0084504E"/>
    <w:rsid w:val="008455CC"/>
    <w:rsid w:val="008521B4"/>
    <w:rsid w:val="00852B0E"/>
    <w:rsid w:val="00853C2F"/>
    <w:rsid w:val="008547FC"/>
    <w:rsid w:val="00856778"/>
    <w:rsid w:val="00861EC0"/>
    <w:rsid w:val="0086251F"/>
    <w:rsid w:val="00870DE1"/>
    <w:rsid w:val="00871462"/>
    <w:rsid w:val="0087210B"/>
    <w:rsid w:val="00874E3E"/>
    <w:rsid w:val="00874FB1"/>
    <w:rsid w:val="00875B83"/>
    <w:rsid w:val="00877D0E"/>
    <w:rsid w:val="00883656"/>
    <w:rsid w:val="008908CF"/>
    <w:rsid w:val="008964E2"/>
    <w:rsid w:val="008A30DF"/>
    <w:rsid w:val="008B2719"/>
    <w:rsid w:val="008B363A"/>
    <w:rsid w:val="008B4013"/>
    <w:rsid w:val="008B511B"/>
    <w:rsid w:val="008B7980"/>
    <w:rsid w:val="008C03A1"/>
    <w:rsid w:val="008C58A3"/>
    <w:rsid w:val="008C717B"/>
    <w:rsid w:val="008C7B2C"/>
    <w:rsid w:val="008D6746"/>
    <w:rsid w:val="008E1C72"/>
    <w:rsid w:val="008E3C4C"/>
    <w:rsid w:val="008E47BF"/>
    <w:rsid w:val="008F41E8"/>
    <w:rsid w:val="008F6947"/>
    <w:rsid w:val="008F6DE5"/>
    <w:rsid w:val="008F78A3"/>
    <w:rsid w:val="009024AB"/>
    <w:rsid w:val="009050D0"/>
    <w:rsid w:val="00912B25"/>
    <w:rsid w:val="009266DE"/>
    <w:rsid w:val="00930533"/>
    <w:rsid w:val="00932D54"/>
    <w:rsid w:val="00936AE1"/>
    <w:rsid w:val="00937665"/>
    <w:rsid w:val="00940603"/>
    <w:rsid w:val="009435AD"/>
    <w:rsid w:val="00952821"/>
    <w:rsid w:val="009569EA"/>
    <w:rsid w:val="00972D48"/>
    <w:rsid w:val="0097377A"/>
    <w:rsid w:val="00976515"/>
    <w:rsid w:val="009768DF"/>
    <w:rsid w:val="00987FEC"/>
    <w:rsid w:val="0099294A"/>
    <w:rsid w:val="009B3141"/>
    <w:rsid w:val="009B475B"/>
    <w:rsid w:val="009B6637"/>
    <w:rsid w:val="009D0E69"/>
    <w:rsid w:val="009D116E"/>
    <w:rsid w:val="009D12F5"/>
    <w:rsid w:val="009E0C9B"/>
    <w:rsid w:val="009E4767"/>
    <w:rsid w:val="009E4D2D"/>
    <w:rsid w:val="009F0712"/>
    <w:rsid w:val="009F20F2"/>
    <w:rsid w:val="009F3E70"/>
    <w:rsid w:val="009F425A"/>
    <w:rsid w:val="009F664E"/>
    <w:rsid w:val="00A00876"/>
    <w:rsid w:val="00A0354A"/>
    <w:rsid w:val="00A04411"/>
    <w:rsid w:val="00A044FB"/>
    <w:rsid w:val="00A072A9"/>
    <w:rsid w:val="00A11082"/>
    <w:rsid w:val="00A20B31"/>
    <w:rsid w:val="00A22543"/>
    <w:rsid w:val="00A41BC0"/>
    <w:rsid w:val="00A42513"/>
    <w:rsid w:val="00A455AA"/>
    <w:rsid w:val="00A467F4"/>
    <w:rsid w:val="00A53340"/>
    <w:rsid w:val="00A53918"/>
    <w:rsid w:val="00A552B9"/>
    <w:rsid w:val="00A57AF7"/>
    <w:rsid w:val="00A66BFD"/>
    <w:rsid w:val="00A70D27"/>
    <w:rsid w:val="00A740F0"/>
    <w:rsid w:val="00A74F9B"/>
    <w:rsid w:val="00A75FA8"/>
    <w:rsid w:val="00A7699C"/>
    <w:rsid w:val="00A76D9C"/>
    <w:rsid w:val="00A77A62"/>
    <w:rsid w:val="00A8021E"/>
    <w:rsid w:val="00A81DB0"/>
    <w:rsid w:val="00A83BDC"/>
    <w:rsid w:val="00A84B65"/>
    <w:rsid w:val="00A861A0"/>
    <w:rsid w:val="00A86F5E"/>
    <w:rsid w:val="00AA44BA"/>
    <w:rsid w:val="00AA46FF"/>
    <w:rsid w:val="00AB4A88"/>
    <w:rsid w:val="00AB5D68"/>
    <w:rsid w:val="00AB65FF"/>
    <w:rsid w:val="00AD2779"/>
    <w:rsid w:val="00AD5B8A"/>
    <w:rsid w:val="00AD7A80"/>
    <w:rsid w:val="00AE523D"/>
    <w:rsid w:val="00AF374D"/>
    <w:rsid w:val="00B00D6B"/>
    <w:rsid w:val="00B01C82"/>
    <w:rsid w:val="00B03122"/>
    <w:rsid w:val="00B06E28"/>
    <w:rsid w:val="00B07017"/>
    <w:rsid w:val="00B14559"/>
    <w:rsid w:val="00B2000E"/>
    <w:rsid w:val="00B209C5"/>
    <w:rsid w:val="00B2161E"/>
    <w:rsid w:val="00B227F9"/>
    <w:rsid w:val="00B24854"/>
    <w:rsid w:val="00B30B62"/>
    <w:rsid w:val="00B31601"/>
    <w:rsid w:val="00B33D05"/>
    <w:rsid w:val="00B340F9"/>
    <w:rsid w:val="00B423E2"/>
    <w:rsid w:val="00B42E3E"/>
    <w:rsid w:val="00B51AE4"/>
    <w:rsid w:val="00B65E07"/>
    <w:rsid w:val="00B707E5"/>
    <w:rsid w:val="00B74F4A"/>
    <w:rsid w:val="00B81B59"/>
    <w:rsid w:val="00B82BEB"/>
    <w:rsid w:val="00B83AFA"/>
    <w:rsid w:val="00B877CB"/>
    <w:rsid w:val="00B93075"/>
    <w:rsid w:val="00B94987"/>
    <w:rsid w:val="00BA223A"/>
    <w:rsid w:val="00BA3178"/>
    <w:rsid w:val="00BB2ACD"/>
    <w:rsid w:val="00BB4049"/>
    <w:rsid w:val="00BC2AE4"/>
    <w:rsid w:val="00BC3169"/>
    <w:rsid w:val="00BD4856"/>
    <w:rsid w:val="00BD509E"/>
    <w:rsid w:val="00BD583D"/>
    <w:rsid w:val="00BD7075"/>
    <w:rsid w:val="00BE6EFA"/>
    <w:rsid w:val="00BF1471"/>
    <w:rsid w:val="00BF1566"/>
    <w:rsid w:val="00BF336C"/>
    <w:rsid w:val="00BF5ACB"/>
    <w:rsid w:val="00C040F8"/>
    <w:rsid w:val="00C04D62"/>
    <w:rsid w:val="00C04FE4"/>
    <w:rsid w:val="00C1151D"/>
    <w:rsid w:val="00C16412"/>
    <w:rsid w:val="00C17D85"/>
    <w:rsid w:val="00C378A5"/>
    <w:rsid w:val="00C4009B"/>
    <w:rsid w:val="00C41929"/>
    <w:rsid w:val="00C4667B"/>
    <w:rsid w:val="00C50A2F"/>
    <w:rsid w:val="00C54BBF"/>
    <w:rsid w:val="00C5705F"/>
    <w:rsid w:val="00C6103E"/>
    <w:rsid w:val="00C6141A"/>
    <w:rsid w:val="00C64839"/>
    <w:rsid w:val="00C653AF"/>
    <w:rsid w:val="00C65DBF"/>
    <w:rsid w:val="00C73CD2"/>
    <w:rsid w:val="00C82195"/>
    <w:rsid w:val="00C8461E"/>
    <w:rsid w:val="00C912F2"/>
    <w:rsid w:val="00C93D1D"/>
    <w:rsid w:val="00C9650D"/>
    <w:rsid w:val="00CA0B9E"/>
    <w:rsid w:val="00CA52B7"/>
    <w:rsid w:val="00CA5F8B"/>
    <w:rsid w:val="00CA6157"/>
    <w:rsid w:val="00CB044A"/>
    <w:rsid w:val="00CB2D3B"/>
    <w:rsid w:val="00CB5AE9"/>
    <w:rsid w:val="00CB6451"/>
    <w:rsid w:val="00CB7814"/>
    <w:rsid w:val="00CC1F2B"/>
    <w:rsid w:val="00CC4F0C"/>
    <w:rsid w:val="00CD1193"/>
    <w:rsid w:val="00CD2CD6"/>
    <w:rsid w:val="00CD6489"/>
    <w:rsid w:val="00CD6738"/>
    <w:rsid w:val="00CE4008"/>
    <w:rsid w:val="00CE6B26"/>
    <w:rsid w:val="00D066C7"/>
    <w:rsid w:val="00D07F5E"/>
    <w:rsid w:val="00D10814"/>
    <w:rsid w:val="00D11AA0"/>
    <w:rsid w:val="00D1614A"/>
    <w:rsid w:val="00D17B98"/>
    <w:rsid w:val="00D20BC5"/>
    <w:rsid w:val="00D227EB"/>
    <w:rsid w:val="00D22B84"/>
    <w:rsid w:val="00D22D0A"/>
    <w:rsid w:val="00D230B0"/>
    <w:rsid w:val="00D2457C"/>
    <w:rsid w:val="00D25141"/>
    <w:rsid w:val="00D2581B"/>
    <w:rsid w:val="00D26CB6"/>
    <w:rsid w:val="00D40B6E"/>
    <w:rsid w:val="00D4514F"/>
    <w:rsid w:val="00D5558C"/>
    <w:rsid w:val="00D67507"/>
    <w:rsid w:val="00D714FD"/>
    <w:rsid w:val="00D72C71"/>
    <w:rsid w:val="00D7363E"/>
    <w:rsid w:val="00D77176"/>
    <w:rsid w:val="00D81F97"/>
    <w:rsid w:val="00D86A29"/>
    <w:rsid w:val="00D87594"/>
    <w:rsid w:val="00DA02D8"/>
    <w:rsid w:val="00DA11DE"/>
    <w:rsid w:val="00DA133A"/>
    <w:rsid w:val="00DA1CBF"/>
    <w:rsid w:val="00DA2BBD"/>
    <w:rsid w:val="00DA3B24"/>
    <w:rsid w:val="00DB41E5"/>
    <w:rsid w:val="00DB46E1"/>
    <w:rsid w:val="00DC228E"/>
    <w:rsid w:val="00DC4A57"/>
    <w:rsid w:val="00DC4D31"/>
    <w:rsid w:val="00DD5E01"/>
    <w:rsid w:val="00DE36C8"/>
    <w:rsid w:val="00DE41AF"/>
    <w:rsid w:val="00DF198D"/>
    <w:rsid w:val="00DF2E0D"/>
    <w:rsid w:val="00DF33A6"/>
    <w:rsid w:val="00E01F82"/>
    <w:rsid w:val="00E025D6"/>
    <w:rsid w:val="00E03CE1"/>
    <w:rsid w:val="00E1303D"/>
    <w:rsid w:val="00E13BDB"/>
    <w:rsid w:val="00E21CDE"/>
    <w:rsid w:val="00E24D2F"/>
    <w:rsid w:val="00E257E7"/>
    <w:rsid w:val="00E31A9C"/>
    <w:rsid w:val="00E327DD"/>
    <w:rsid w:val="00E33E50"/>
    <w:rsid w:val="00E3416B"/>
    <w:rsid w:val="00E379C2"/>
    <w:rsid w:val="00E42865"/>
    <w:rsid w:val="00E43063"/>
    <w:rsid w:val="00E4337B"/>
    <w:rsid w:val="00E44F7B"/>
    <w:rsid w:val="00E4667A"/>
    <w:rsid w:val="00E47320"/>
    <w:rsid w:val="00E52BE4"/>
    <w:rsid w:val="00E54D35"/>
    <w:rsid w:val="00E632B1"/>
    <w:rsid w:val="00E651A6"/>
    <w:rsid w:val="00E65450"/>
    <w:rsid w:val="00E70BEB"/>
    <w:rsid w:val="00E7109A"/>
    <w:rsid w:val="00E713EA"/>
    <w:rsid w:val="00E732B8"/>
    <w:rsid w:val="00E7757D"/>
    <w:rsid w:val="00E80312"/>
    <w:rsid w:val="00E856BF"/>
    <w:rsid w:val="00E93C75"/>
    <w:rsid w:val="00E94A84"/>
    <w:rsid w:val="00EB7002"/>
    <w:rsid w:val="00EC6203"/>
    <w:rsid w:val="00EC6CA4"/>
    <w:rsid w:val="00ED1565"/>
    <w:rsid w:val="00EE43D5"/>
    <w:rsid w:val="00F01B0D"/>
    <w:rsid w:val="00F0362D"/>
    <w:rsid w:val="00F03ADC"/>
    <w:rsid w:val="00F14005"/>
    <w:rsid w:val="00F15571"/>
    <w:rsid w:val="00F17912"/>
    <w:rsid w:val="00F206FC"/>
    <w:rsid w:val="00F347A3"/>
    <w:rsid w:val="00F35D84"/>
    <w:rsid w:val="00F41B55"/>
    <w:rsid w:val="00F500B0"/>
    <w:rsid w:val="00F53E9C"/>
    <w:rsid w:val="00F57E98"/>
    <w:rsid w:val="00F63481"/>
    <w:rsid w:val="00F64122"/>
    <w:rsid w:val="00F67F18"/>
    <w:rsid w:val="00F7271D"/>
    <w:rsid w:val="00F869D3"/>
    <w:rsid w:val="00F9583F"/>
    <w:rsid w:val="00FA1F32"/>
    <w:rsid w:val="00FA2CFF"/>
    <w:rsid w:val="00FB0B78"/>
    <w:rsid w:val="00FB333E"/>
    <w:rsid w:val="00FB5EF2"/>
    <w:rsid w:val="00FB6514"/>
    <w:rsid w:val="00FB7E3F"/>
    <w:rsid w:val="00FD03DC"/>
    <w:rsid w:val="00FD67E2"/>
    <w:rsid w:val="00FE4821"/>
    <w:rsid w:val="00FE6FFB"/>
    <w:rsid w:val="00FF46A4"/>
    <w:rsid w:val="00FF6E8C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45986"/>
  <w15:chartTrackingRefBased/>
  <w15:docId w15:val="{923B4E1C-056C-4A9D-A2B0-342193B7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F99"/>
  </w:style>
  <w:style w:type="paragraph" w:styleId="Ttulo1">
    <w:name w:val="heading 1"/>
    <w:basedOn w:val="Normal"/>
    <w:next w:val="Normal"/>
    <w:link w:val="Ttulo1Car"/>
    <w:uiPriority w:val="9"/>
    <w:qFormat/>
    <w:rsid w:val="00C65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0775F9"/>
    <w:pPr>
      <w:widowControl w:val="0"/>
      <w:autoSpaceDE w:val="0"/>
      <w:autoSpaceDN w:val="0"/>
      <w:spacing w:after="0" w:line="240" w:lineRule="auto"/>
      <w:ind w:left="527" w:hanging="427"/>
      <w:outlineLvl w:val="1"/>
    </w:pPr>
    <w:rPr>
      <w:rFonts w:ascii="Tahoma" w:eastAsia="Tahoma" w:hAnsi="Tahoma" w:cs="Tahoma"/>
      <w:b/>
      <w:bCs/>
      <w:sz w:val="20"/>
      <w:szCs w:val="20"/>
      <w:lang w:val="es-ES"/>
    </w:rPr>
  </w:style>
  <w:style w:type="paragraph" w:styleId="Ttulo3">
    <w:name w:val="heading 3"/>
    <w:basedOn w:val="Normal"/>
    <w:link w:val="Ttulo3Car"/>
    <w:uiPriority w:val="9"/>
    <w:qFormat/>
    <w:rsid w:val="006726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4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04FBD"/>
    <w:rPr>
      <w:b/>
      <w:bCs/>
    </w:rPr>
  </w:style>
  <w:style w:type="table" w:styleId="Tablaconcuadrcula">
    <w:name w:val="Table Grid"/>
    <w:basedOn w:val="Tablanormal"/>
    <w:uiPriority w:val="39"/>
    <w:rsid w:val="00C5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FB5E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B5EF2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B5EF2"/>
    <w:rPr>
      <w:sz w:val="20"/>
      <w:szCs w:val="20"/>
    </w:rPr>
  </w:style>
  <w:style w:type="paragraph" w:styleId="Prrafodelista">
    <w:name w:val="List Paragraph"/>
    <w:aliases w:val="titulo 3,Dot pt,No Spacing1,List Paragraph Char Char Char,Indicator Text,Numbered Para 1,Colorful List - Accent 11,Bullet 1,F5 List Paragraph,Bullet Points,Normal. Viñetas,Párrafo de lista1,Lista vistosa - Énfasis 111,List Paragraph,lp1"/>
    <w:basedOn w:val="Normal"/>
    <w:link w:val="PrrafodelistaCar"/>
    <w:uiPriority w:val="1"/>
    <w:qFormat/>
    <w:rsid w:val="00852B0E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aliases w:val="titulo 3 Car,Dot pt Car,No Spacing1 Car,List Paragraph Char Char Char Car,Indicator Text Car,Numbered Para 1 Car,Colorful List - Accent 11 Car,Bullet 1 Car,F5 List Paragraph Car,Bullet Points Car,Normal. Viñetas Car,lp1 Car"/>
    <w:link w:val="Prrafodelista"/>
    <w:uiPriority w:val="34"/>
    <w:qFormat/>
    <w:locked/>
    <w:rsid w:val="00852B0E"/>
  </w:style>
  <w:style w:type="paragraph" w:customStyle="1" w:styleId="nueve">
    <w:name w:val="nueve"/>
    <w:basedOn w:val="Normal"/>
    <w:rsid w:val="0004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D22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27EB"/>
  </w:style>
  <w:style w:type="paragraph" w:styleId="Piedepgina">
    <w:name w:val="footer"/>
    <w:basedOn w:val="Normal"/>
    <w:link w:val="PiedepginaCar"/>
    <w:uiPriority w:val="99"/>
    <w:unhideWhenUsed/>
    <w:rsid w:val="00D22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7EB"/>
  </w:style>
  <w:style w:type="paragraph" w:styleId="Textonotapie">
    <w:name w:val="footnote text"/>
    <w:aliases w:val="Car Car,texto de nota al pie,ft,Car,Car Char Car Car"/>
    <w:basedOn w:val="Normal"/>
    <w:link w:val="TextonotapieCar"/>
    <w:uiPriority w:val="99"/>
    <w:unhideWhenUsed/>
    <w:rsid w:val="006A31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Car Car Car,texto de nota al pie Car,ft Car,Car Car1,Car Char Car Car Car"/>
    <w:basedOn w:val="Fuentedeprrafopredeter"/>
    <w:link w:val="Textonotapie"/>
    <w:uiPriority w:val="99"/>
    <w:rsid w:val="006A3118"/>
    <w:rPr>
      <w:sz w:val="20"/>
      <w:szCs w:val="20"/>
    </w:rPr>
  </w:style>
  <w:style w:type="character" w:styleId="Refdenotaalpie">
    <w:name w:val="footnote reference"/>
    <w:aliases w:val="Footnote symbol,Footnote"/>
    <w:basedOn w:val="Fuentedeprrafopredeter"/>
    <w:uiPriority w:val="99"/>
    <w:unhideWhenUsed/>
    <w:rsid w:val="006A3118"/>
    <w:rPr>
      <w:vertAlign w:val="superscript"/>
    </w:rPr>
  </w:style>
  <w:style w:type="paragraph" w:styleId="Sinespaciado">
    <w:name w:val="No Spacing"/>
    <w:uiPriority w:val="1"/>
    <w:qFormat/>
    <w:rsid w:val="00D11AA0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500B0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500B0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F50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normal">
    <w:name w:val="x_msonormal"/>
    <w:basedOn w:val="Normal"/>
    <w:rsid w:val="00247E9A"/>
    <w:pPr>
      <w:spacing w:after="0" w:line="240" w:lineRule="auto"/>
    </w:pPr>
    <w:rPr>
      <w:rFonts w:ascii="Calibri" w:hAnsi="Calibri" w:cs="Calibri"/>
      <w:lang w:eastAsia="es-CO"/>
    </w:rPr>
  </w:style>
  <w:style w:type="character" w:styleId="Hipervnculo">
    <w:name w:val="Hyperlink"/>
    <w:unhideWhenUsed/>
    <w:rsid w:val="001331AC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7B2C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7B2C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0235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styleId="nfasis">
    <w:name w:val="Emphasis"/>
    <w:basedOn w:val="Fuentedeprrafopredeter"/>
    <w:uiPriority w:val="20"/>
    <w:qFormat/>
    <w:rsid w:val="0099294A"/>
    <w:rPr>
      <w:i/>
      <w:iCs/>
    </w:rPr>
  </w:style>
  <w:style w:type="character" w:customStyle="1" w:styleId="vortalspan">
    <w:name w:val="vortalspan"/>
    <w:basedOn w:val="Fuentedeprrafopredeter"/>
    <w:rsid w:val="008964E2"/>
  </w:style>
  <w:style w:type="paragraph" w:customStyle="1" w:styleId="subtitulos">
    <w:name w:val="subtitulos"/>
    <w:basedOn w:val="Normal"/>
    <w:rsid w:val="0018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72634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customStyle="1" w:styleId="Default">
    <w:name w:val="Default"/>
    <w:rsid w:val="006E4B4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5FF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435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uentedeprrafopredeter"/>
    <w:rsid w:val="00C653AF"/>
  </w:style>
  <w:style w:type="character" w:customStyle="1" w:styleId="Ttulo1Car">
    <w:name w:val="Título 1 Car"/>
    <w:basedOn w:val="Fuentedeprrafopredeter"/>
    <w:link w:val="Ttulo1"/>
    <w:uiPriority w:val="9"/>
    <w:rsid w:val="00C65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775F9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eop">
    <w:name w:val="eop"/>
    <w:basedOn w:val="Fuentedeprrafopredeter"/>
    <w:rsid w:val="000775F9"/>
  </w:style>
  <w:style w:type="paragraph" w:styleId="Textodeglobo">
    <w:name w:val="Balloon Text"/>
    <w:basedOn w:val="Normal"/>
    <w:link w:val="TextodegloboCar"/>
    <w:uiPriority w:val="99"/>
    <w:semiHidden/>
    <w:unhideWhenUsed/>
    <w:rsid w:val="00077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genciaatenea.gov.co/" TargetMode="External"/><Relationship Id="rId1" Type="http://schemas.openxmlformats.org/officeDocument/2006/relationships/hyperlink" Target="https://agenciaatenea.gov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B5EF-21BA-405A-A582-7346E132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Diaz</dc:creator>
  <cp:keywords/>
  <dc:description/>
  <cp:lastModifiedBy>Claudia Johanna Casallas Larrotta</cp:lastModifiedBy>
  <cp:revision>3</cp:revision>
  <dcterms:created xsi:type="dcterms:W3CDTF">2025-09-16T19:26:00Z</dcterms:created>
  <dcterms:modified xsi:type="dcterms:W3CDTF">2025-09-26T14:35:00Z</dcterms:modified>
</cp:coreProperties>
</file>